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3A8EF" w14:textId="30CE0586" w:rsidR="00BE1E41" w:rsidRPr="00920503" w:rsidRDefault="00BE1E41" w:rsidP="00BE1E41">
      <w:pPr>
        <w:tabs>
          <w:tab w:val="center" w:pos="4680"/>
        </w:tabs>
        <w:spacing w:line="240" w:lineRule="atLeast"/>
        <w:jc w:val="center"/>
        <w:rPr>
          <w:rFonts w:ascii="Arial" w:hAnsi="Arial" w:cs="Arial"/>
          <w:b/>
          <w:sz w:val="30"/>
          <w:szCs w:val="30"/>
        </w:rPr>
      </w:pPr>
      <w:r w:rsidRPr="00920503">
        <w:rPr>
          <w:rFonts w:ascii="Arial" w:hAnsi="Arial" w:cs="Arial"/>
          <w:b/>
          <w:sz w:val="30"/>
          <w:szCs w:val="30"/>
        </w:rPr>
        <w:t>CITY OF GARDENA</w:t>
      </w:r>
      <w:r w:rsidR="009F46C8">
        <w:rPr>
          <w:rFonts w:ascii="Arial" w:hAnsi="Arial" w:cs="Arial"/>
          <w:b/>
          <w:sz w:val="30"/>
          <w:szCs w:val="30"/>
        </w:rPr>
        <w:t xml:space="preserve"> – DEPARTMENT OF PUBLIC WORKS</w:t>
      </w:r>
    </w:p>
    <w:p w14:paraId="5254CE50" w14:textId="77777777" w:rsidR="00BE1E41" w:rsidRDefault="00BE1E41" w:rsidP="00BE1E41">
      <w:pPr>
        <w:tabs>
          <w:tab w:val="center" w:pos="4680"/>
        </w:tabs>
        <w:spacing w:line="240" w:lineRule="atLeast"/>
        <w:jc w:val="center"/>
        <w:rPr>
          <w:rFonts w:ascii="Arial" w:hAnsi="Arial" w:cs="Arial"/>
          <w:b/>
          <w:sz w:val="26"/>
          <w:szCs w:val="26"/>
        </w:rPr>
      </w:pPr>
      <w:r>
        <w:rPr>
          <w:rFonts w:ascii="Arial" w:hAnsi="Arial" w:cs="Arial"/>
          <w:b/>
          <w:sz w:val="26"/>
          <w:szCs w:val="26"/>
        </w:rPr>
        <w:t>CALIFORNIA UNIFORM PUBLIC CONSRTUCTION COST ACCOUNTING ACT</w:t>
      </w:r>
    </w:p>
    <w:p w14:paraId="5AD8BE9F" w14:textId="77777777" w:rsidR="009F46C8" w:rsidRDefault="00920503" w:rsidP="00336A15">
      <w:pPr>
        <w:tabs>
          <w:tab w:val="center" w:pos="4680"/>
        </w:tabs>
        <w:spacing w:line="240" w:lineRule="atLeast"/>
        <w:rPr>
          <w:rFonts w:ascii="Arial" w:hAnsi="Arial" w:cs="Arial"/>
          <w:b/>
          <w:sz w:val="26"/>
          <w:szCs w:val="26"/>
        </w:rPr>
      </w:pPr>
      <w:r>
        <w:rPr>
          <w:rFonts w:ascii="Arial" w:hAnsi="Arial" w:cs="Arial"/>
          <w:b/>
          <w:sz w:val="26"/>
          <w:szCs w:val="26"/>
        </w:rPr>
        <w:tab/>
      </w:r>
      <w:r w:rsidR="00BE1E41">
        <w:rPr>
          <w:rFonts w:ascii="Arial" w:hAnsi="Arial" w:cs="Arial"/>
          <w:b/>
          <w:sz w:val="26"/>
          <w:szCs w:val="26"/>
        </w:rPr>
        <w:t xml:space="preserve">INFORMAL BIDDING </w:t>
      </w:r>
      <w:r w:rsidR="009F46C8">
        <w:rPr>
          <w:rFonts w:ascii="Arial" w:hAnsi="Arial" w:cs="Arial"/>
          <w:b/>
          <w:sz w:val="26"/>
          <w:szCs w:val="26"/>
        </w:rPr>
        <w:t xml:space="preserve">PROCESS </w:t>
      </w:r>
    </w:p>
    <w:p w14:paraId="1490F802" w14:textId="02F413FE" w:rsidR="00BE1E41" w:rsidRDefault="00336A15" w:rsidP="009F46C8">
      <w:pPr>
        <w:tabs>
          <w:tab w:val="center" w:pos="4680"/>
        </w:tabs>
        <w:spacing w:line="240" w:lineRule="atLeast"/>
        <w:jc w:val="center"/>
        <w:rPr>
          <w:rFonts w:ascii="Arial" w:hAnsi="Arial" w:cs="Arial"/>
          <w:b/>
          <w:sz w:val="26"/>
          <w:szCs w:val="26"/>
        </w:rPr>
      </w:pPr>
      <w:r>
        <w:rPr>
          <w:rFonts w:ascii="Arial" w:hAnsi="Arial" w:cs="Arial"/>
          <w:b/>
          <w:sz w:val="26"/>
          <w:szCs w:val="26"/>
        </w:rPr>
        <w:t xml:space="preserve">CONTRACTOR’S PRE-QUALIFICATION </w:t>
      </w:r>
      <w:r w:rsidR="00BE1E41">
        <w:rPr>
          <w:rFonts w:ascii="Arial" w:hAnsi="Arial" w:cs="Arial"/>
          <w:b/>
          <w:sz w:val="26"/>
          <w:szCs w:val="26"/>
        </w:rPr>
        <w:t>APPLICATION</w:t>
      </w:r>
    </w:p>
    <w:p w14:paraId="0AD7325F" w14:textId="77777777" w:rsidR="00336A15" w:rsidRPr="00920503" w:rsidRDefault="00336A15" w:rsidP="00336A15">
      <w:pPr>
        <w:tabs>
          <w:tab w:val="center" w:pos="4680"/>
        </w:tabs>
        <w:spacing w:line="240" w:lineRule="atLeast"/>
        <w:rPr>
          <w:rFonts w:ascii="Arial" w:hAnsi="Arial" w:cs="Arial"/>
          <w:sz w:val="8"/>
          <w:szCs w:val="8"/>
        </w:rPr>
      </w:pPr>
    </w:p>
    <w:p w14:paraId="188723BE" w14:textId="73468853" w:rsidR="00BE1E41" w:rsidRDefault="00BE1E41" w:rsidP="00BE1E41">
      <w:pPr>
        <w:spacing w:line="240" w:lineRule="atLeast"/>
        <w:jc w:val="both"/>
        <w:rPr>
          <w:rFonts w:ascii="Arial" w:hAnsi="Arial" w:cs="Arial"/>
          <w:sz w:val="22"/>
          <w:szCs w:val="22"/>
        </w:rPr>
      </w:pPr>
      <w:r w:rsidRPr="00BE1E41">
        <w:rPr>
          <w:rFonts w:ascii="Arial" w:hAnsi="Arial" w:cs="Arial"/>
          <w:b/>
          <w:bCs/>
          <w:sz w:val="22"/>
          <w:szCs w:val="22"/>
        </w:rPr>
        <w:t xml:space="preserve">Instructions: </w:t>
      </w:r>
      <w:r>
        <w:rPr>
          <w:rFonts w:ascii="Arial" w:hAnsi="Arial" w:cs="Arial"/>
          <w:sz w:val="22"/>
          <w:szCs w:val="22"/>
        </w:rPr>
        <w:t>City of Gardena per Resolution 6059 has adopted the California Uniform Public Construction Cost Accounting Act, (Public Contract Code Section 22000 et seq.).  This Act is commonly referred to as “The Informal Bidding Act”.  In accordance with the Act</w:t>
      </w:r>
      <w:r w:rsidR="00980770">
        <w:rPr>
          <w:rFonts w:ascii="Arial" w:hAnsi="Arial" w:cs="Arial"/>
          <w:sz w:val="22"/>
          <w:szCs w:val="22"/>
        </w:rPr>
        <w:t xml:space="preserve">, the City will maintain a list of qualified contractors who </w:t>
      </w:r>
      <w:r w:rsidR="00545D0F">
        <w:rPr>
          <w:rFonts w:ascii="Arial" w:hAnsi="Arial" w:cs="Arial"/>
          <w:sz w:val="22"/>
          <w:szCs w:val="22"/>
        </w:rPr>
        <w:t>may</w:t>
      </w:r>
      <w:r w:rsidR="00980770">
        <w:rPr>
          <w:rFonts w:ascii="Arial" w:hAnsi="Arial" w:cs="Arial"/>
          <w:sz w:val="22"/>
          <w:szCs w:val="22"/>
        </w:rPr>
        <w:t xml:space="preserve"> be asked to informally bid on any public works project valued </w:t>
      </w:r>
      <w:r w:rsidR="00545D0F">
        <w:rPr>
          <w:rFonts w:ascii="Arial" w:hAnsi="Arial" w:cs="Arial"/>
          <w:sz w:val="22"/>
          <w:szCs w:val="22"/>
        </w:rPr>
        <w:t xml:space="preserve">up to </w:t>
      </w:r>
      <w:r w:rsidR="00980770">
        <w:rPr>
          <w:rFonts w:ascii="Arial" w:hAnsi="Arial" w:cs="Arial"/>
          <w:sz w:val="22"/>
          <w:szCs w:val="22"/>
        </w:rPr>
        <w:t>$200,000 that pertains to their area of expertise.  In order to be included on the list, you must fully complete this application and return it by mail or email to the address below:</w:t>
      </w:r>
    </w:p>
    <w:p w14:paraId="137300A6" w14:textId="77777777" w:rsidR="00980770" w:rsidRPr="00920503" w:rsidRDefault="00980770" w:rsidP="00BE1E41">
      <w:pPr>
        <w:spacing w:line="240" w:lineRule="atLeast"/>
        <w:jc w:val="both"/>
        <w:rPr>
          <w:rFonts w:ascii="Arial" w:hAnsi="Arial" w:cs="Arial"/>
          <w:sz w:val="8"/>
          <w:szCs w:val="8"/>
        </w:rPr>
      </w:pPr>
    </w:p>
    <w:p w14:paraId="3DECA4DD" w14:textId="24EA274A" w:rsidR="00980770" w:rsidRDefault="00980770" w:rsidP="00BE1E41">
      <w:pPr>
        <w:spacing w:line="240" w:lineRule="atLeast"/>
        <w:jc w:val="both"/>
        <w:rPr>
          <w:rFonts w:ascii="Arial" w:hAnsi="Arial" w:cs="Arial"/>
          <w:sz w:val="22"/>
          <w:szCs w:val="22"/>
        </w:rPr>
      </w:pPr>
      <w:r>
        <w:rPr>
          <w:rFonts w:ascii="Arial" w:hAnsi="Arial" w:cs="Arial"/>
          <w:sz w:val="22"/>
          <w:szCs w:val="22"/>
        </w:rPr>
        <w:t xml:space="preserve">Atten: </w:t>
      </w:r>
      <w:r w:rsidR="0018226F">
        <w:rPr>
          <w:rFonts w:ascii="Arial" w:hAnsi="Arial" w:cs="Arial"/>
          <w:sz w:val="22"/>
          <w:szCs w:val="22"/>
        </w:rPr>
        <w:t>Turner Lott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Phone: 310.217.95</w:t>
      </w:r>
      <w:r w:rsidR="00C01529">
        <w:rPr>
          <w:rFonts w:ascii="Arial" w:hAnsi="Arial" w:cs="Arial"/>
          <w:sz w:val="22"/>
          <w:szCs w:val="22"/>
        </w:rPr>
        <w:t>6</w:t>
      </w:r>
      <w:r>
        <w:rPr>
          <w:rFonts w:ascii="Arial" w:hAnsi="Arial" w:cs="Arial"/>
          <w:sz w:val="22"/>
          <w:szCs w:val="22"/>
        </w:rPr>
        <w:t>8</w:t>
      </w:r>
    </w:p>
    <w:p w14:paraId="3A7D93D8" w14:textId="3BACAC34" w:rsidR="00980770" w:rsidRDefault="00980770" w:rsidP="00BE1E41">
      <w:pPr>
        <w:spacing w:line="240" w:lineRule="atLeast"/>
        <w:jc w:val="both"/>
        <w:rPr>
          <w:rFonts w:ascii="Arial" w:hAnsi="Arial" w:cs="Arial"/>
          <w:sz w:val="22"/>
          <w:szCs w:val="22"/>
        </w:rPr>
      </w:pPr>
      <w:r>
        <w:rPr>
          <w:rFonts w:ascii="Arial" w:hAnsi="Arial" w:cs="Arial"/>
          <w:sz w:val="22"/>
          <w:szCs w:val="22"/>
        </w:rPr>
        <w:t>City of Gardena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9" w:history="1">
        <w:r w:rsidR="0018226F" w:rsidRPr="00114E4F">
          <w:rPr>
            <w:rStyle w:val="Hyperlink"/>
            <w:rFonts w:ascii="Arial" w:hAnsi="Arial" w:cs="Arial"/>
            <w:sz w:val="22"/>
            <w:szCs w:val="22"/>
          </w:rPr>
          <w:t>tlott@cityofgardena.org</w:t>
        </w:r>
      </w:hyperlink>
    </w:p>
    <w:p w14:paraId="7E9D8BF9" w14:textId="77777777" w:rsidR="00980770" w:rsidRDefault="00980770" w:rsidP="00BE1E41">
      <w:pPr>
        <w:spacing w:line="240" w:lineRule="atLeast"/>
        <w:jc w:val="both"/>
        <w:rPr>
          <w:rFonts w:ascii="Arial" w:hAnsi="Arial" w:cs="Arial"/>
          <w:sz w:val="22"/>
          <w:szCs w:val="22"/>
        </w:rPr>
      </w:pPr>
      <w:r>
        <w:rPr>
          <w:rFonts w:ascii="Arial" w:hAnsi="Arial" w:cs="Arial"/>
          <w:sz w:val="22"/>
          <w:szCs w:val="22"/>
        </w:rPr>
        <w:t>1717 W. 162</w:t>
      </w:r>
      <w:r w:rsidRPr="00980770">
        <w:rPr>
          <w:rFonts w:ascii="Arial" w:hAnsi="Arial" w:cs="Arial"/>
          <w:sz w:val="22"/>
          <w:szCs w:val="22"/>
          <w:vertAlign w:val="superscript"/>
        </w:rPr>
        <w:t>nd</w:t>
      </w:r>
      <w:r>
        <w:rPr>
          <w:rFonts w:ascii="Arial" w:hAnsi="Arial" w:cs="Arial"/>
          <w:sz w:val="22"/>
          <w:szCs w:val="22"/>
        </w:rPr>
        <w:t xml:space="preserve"> Street</w:t>
      </w:r>
    </w:p>
    <w:p w14:paraId="622E3D1C" w14:textId="72D382E2" w:rsidR="00BE1E41" w:rsidRDefault="00980770" w:rsidP="00BE1E41">
      <w:pPr>
        <w:spacing w:line="240" w:lineRule="atLeast"/>
        <w:jc w:val="both"/>
        <w:rPr>
          <w:rFonts w:ascii="Arial" w:hAnsi="Arial" w:cs="Arial"/>
          <w:sz w:val="22"/>
          <w:szCs w:val="22"/>
        </w:rPr>
      </w:pPr>
      <w:r>
        <w:rPr>
          <w:rFonts w:ascii="Arial" w:hAnsi="Arial" w:cs="Arial"/>
          <w:sz w:val="22"/>
          <w:szCs w:val="22"/>
        </w:rPr>
        <w:t>Gardena, CA 90247</w:t>
      </w:r>
    </w:p>
    <w:p w14:paraId="37511CCD" w14:textId="77777777" w:rsidR="00920503" w:rsidRPr="00920503" w:rsidRDefault="00920503" w:rsidP="00BE1E41">
      <w:pPr>
        <w:spacing w:line="240" w:lineRule="atLeast"/>
        <w:jc w:val="both"/>
        <w:rPr>
          <w:rFonts w:ascii="Arial" w:hAnsi="Arial" w:cs="Arial"/>
          <w:sz w:val="8"/>
          <w:szCs w:val="8"/>
        </w:rPr>
      </w:pPr>
    </w:p>
    <w:p w14:paraId="22EB3BE8" w14:textId="77777777" w:rsidR="00BE1E41" w:rsidRDefault="00980770" w:rsidP="00980770">
      <w:pPr>
        <w:spacing w:line="240" w:lineRule="atLeast"/>
        <w:jc w:val="both"/>
        <w:rPr>
          <w:rFonts w:ascii="Arial" w:hAnsi="Arial" w:cs="Arial"/>
          <w:sz w:val="22"/>
          <w:szCs w:val="22"/>
        </w:rPr>
      </w:pPr>
      <w:r w:rsidRPr="006F4030">
        <w:rPr>
          <w:rFonts w:ascii="Arial" w:hAnsi="Arial" w:cs="Arial"/>
          <w:i/>
          <w:iCs/>
          <w:sz w:val="22"/>
          <w:szCs w:val="22"/>
        </w:rPr>
        <w:t>Note: Contractor will remain on the qualified contractors list for two (2) years from application date.  After 2 years, contractor must submit an updated application to be re-activated on the list</w:t>
      </w:r>
      <w:r>
        <w:rPr>
          <w:rFonts w:ascii="Arial" w:hAnsi="Arial" w:cs="Arial"/>
          <w:sz w:val="22"/>
          <w:szCs w:val="22"/>
        </w:rPr>
        <w:t xml:space="preserve">. </w:t>
      </w:r>
    </w:p>
    <w:p w14:paraId="3565F9DD" w14:textId="77777777" w:rsidR="00980770" w:rsidRPr="006F4030" w:rsidRDefault="006F4030" w:rsidP="006F4030">
      <w:pPr>
        <w:tabs>
          <w:tab w:val="left" w:pos="720"/>
          <w:tab w:val="left" w:pos="9360"/>
        </w:tabs>
        <w:spacing w:line="240" w:lineRule="atLeast"/>
        <w:jc w:val="center"/>
        <w:rPr>
          <w:rFonts w:ascii="Arial" w:hAnsi="Arial"/>
          <w:b/>
        </w:rPr>
      </w:pPr>
      <w:r w:rsidRPr="006F4030">
        <w:rPr>
          <w:rFonts w:ascii="Arial" w:hAnsi="Arial"/>
          <w:b/>
        </w:rPr>
        <w:t>______________________________________________________________________</w:t>
      </w:r>
      <w:r>
        <w:rPr>
          <w:rFonts w:ascii="Arial" w:hAnsi="Arial"/>
          <w:b/>
        </w:rPr>
        <w:tab/>
      </w:r>
      <w:r>
        <w:rPr>
          <w:rFonts w:ascii="Arial" w:hAnsi="Arial"/>
          <w:b/>
        </w:rPr>
        <w:tab/>
      </w:r>
      <w:r>
        <w:rPr>
          <w:rFonts w:ascii="Arial" w:hAnsi="Arial"/>
          <w:b/>
        </w:rPr>
        <w:tab/>
      </w:r>
    </w:p>
    <w:tbl>
      <w:tblPr>
        <w:tblW w:w="9355" w:type="dxa"/>
        <w:tblLook w:val="04A0" w:firstRow="1" w:lastRow="0" w:firstColumn="1" w:lastColumn="0" w:noHBand="0" w:noVBand="1"/>
      </w:tblPr>
      <w:tblGrid>
        <w:gridCol w:w="544"/>
        <w:gridCol w:w="3237"/>
        <w:gridCol w:w="1344"/>
        <w:gridCol w:w="2250"/>
        <w:gridCol w:w="1944"/>
        <w:gridCol w:w="36"/>
      </w:tblGrid>
      <w:tr w:rsidR="00B73418" w:rsidRPr="00B73418" w14:paraId="4B156F50" w14:textId="77777777" w:rsidTr="00B73418">
        <w:trPr>
          <w:gridAfter w:val="1"/>
          <w:wAfter w:w="36" w:type="dxa"/>
          <w:trHeight w:val="499"/>
        </w:trPr>
        <w:tc>
          <w:tcPr>
            <w:tcW w:w="9319" w:type="dxa"/>
            <w:gridSpan w:val="5"/>
            <w:tcBorders>
              <w:top w:val="single" w:sz="4" w:space="0" w:color="auto"/>
              <w:left w:val="single" w:sz="4" w:space="0" w:color="auto"/>
              <w:bottom w:val="single" w:sz="4" w:space="0" w:color="auto"/>
              <w:right w:val="single" w:sz="4" w:space="0" w:color="000000"/>
            </w:tcBorders>
            <w:shd w:val="clear" w:color="000000" w:fill="D9D9D9"/>
            <w:vAlign w:val="bottom"/>
            <w:hideMark/>
          </w:tcPr>
          <w:p w14:paraId="242F712C" w14:textId="77777777" w:rsidR="00B73418" w:rsidRPr="00B73418" w:rsidRDefault="00B73418" w:rsidP="00B73418">
            <w:pPr>
              <w:rPr>
                <w:rFonts w:ascii="Calibri" w:hAnsi="Calibri" w:cs="Calibri"/>
                <w:b/>
                <w:bCs/>
                <w:color w:val="000000"/>
                <w:sz w:val="28"/>
                <w:szCs w:val="28"/>
              </w:rPr>
            </w:pPr>
            <w:r w:rsidRPr="00B73418">
              <w:rPr>
                <w:rFonts w:ascii="Calibri" w:hAnsi="Calibri" w:cs="Calibri"/>
                <w:b/>
                <w:bCs/>
                <w:color w:val="000000"/>
                <w:sz w:val="28"/>
                <w:szCs w:val="28"/>
              </w:rPr>
              <w:t>1. Contractor Information</w:t>
            </w:r>
          </w:p>
        </w:tc>
      </w:tr>
      <w:tr w:rsidR="00B73418" w:rsidRPr="00B73418" w14:paraId="42B99894" w14:textId="77777777" w:rsidTr="00B73418">
        <w:trPr>
          <w:gridAfter w:val="1"/>
          <w:wAfter w:w="36" w:type="dxa"/>
          <w:trHeight w:val="499"/>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05C3119"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1.a.</w:t>
            </w:r>
          </w:p>
        </w:tc>
        <w:tc>
          <w:tcPr>
            <w:tcW w:w="3237" w:type="dxa"/>
            <w:tcBorders>
              <w:top w:val="nil"/>
              <w:left w:val="nil"/>
              <w:bottom w:val="single" w:sz="4" w:space="0" w:color="auto"/>
              <w:right w:val="single" w:sz="4" w:space="0" w:color="auto"/>
            </w:tcBorders>
            <w:shd w:val="clear" w:color="auto" w:fill="auto"/>
            <w:noWrap/>
            <w:hideMark/>
          </w:tcPr>
          <w:p w14:paraId="3BD4482D"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Company Name:</w:t>
            </w:r>
          </w:p>
        </w:tc>
        <w:tc>
          <w:tcPr>
            <w:tcW w:w="5538" w:type="dxa"/>
            <w:gridSpan w:val="3"/>
            <w:tcBorders>
              <w:top w:val="nil"/>
              <w:left w:val="nil"/>
              <w:bottom w:val="single" w:sz="4" w:space="0" w:color="auto"/>
              <w:right w:val="single" w:sz="4" w:space="0" w:color="auto"/>
            </w:tcBorders>
            <w:shd w:val="clear" w:color="auto" w:fill="auto"/>
            <w:noWrap/>
            <w:vAlign w:val="bottom"/>
            <w:hideMark/>
          </w:tcPr>
          <w:p w14:paraId="59E1B3BF" w14:textId="17459433" w:rsidR="00B73418" w:rsidRPr="00B73418" w:rsidRDefault="00B73418" w:rsidP="00B73418">
            <w:pPr>
              <w:rPr>
                <w:rFonts w:ascii="Calibri" w:hAnsi="Calibri" w:cs="Calibri"/>
                <w:color w:val="000000"/>
                <w:sz w:val="22"/>
                <w:szCs w:val="22"/>
                <w:u w:val="single"/>
              </w:rPr>
            </w:pPr>
          </w:p>
        </w:tc>
      </w:tr>
      <w:tr w:rsidR="00B73418" w:rsidRPr="00B73418" w14:paraId="3ACEBF0C" w14:textId="77777777" w:rsidTr="00B73418">
        <w:trPr>
          <w:gridAfter w:val="1"/>
          <w:wAfter w:w="36" w:type="dxa"/>
          <w:trHeight w:val="1002"/>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651F38B6"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1.b</w:t>
            </w:r>
          </w:p>
        </w:tc>
        <w:tc>
          <w:tcPr>
            <w:tcW w:w="3237" w:type="dxa"/>
            <w:tcBorders>
              <w:top w:val="nil"/>
              <w:left w:val="nil"/>
              <w:bottom w:val="single" w:sz="4" w:space="0" w:color="auto"/>
              <w:right w:val="single" w:sz="4" w:space="0" w:color="auto"/>
            </w:tcBorders>
            <w:shd w:val="clear" w:color="auto" w:fill="auto"/>
            <w:hideMark/>
          </w:tcPr>
          <w:p w14:paraId="79CF7AE0"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 xml:space="preserve">Physical Office Address:    </w:t>
            </w:r>
          </w:p>
        </w:tc>
        <w:tc>
          <w:tcPr>
            <w:tcW w:w="5538" w:type="dxa"/>
            <w:gridSpan w:val="3"/>
            <w:tcBorders>
              <w:top w:val="nil"/>
              <w:left w:val="nil"/>
              <w:bottom w:val="single" w:sz="4" w:space="0" w:color="auto"/>
              <w:right w:val="single" w:sz="4" w:space="0" w:color="auto"/>
            </w:tcBorders>
            <w:shd w:val="clear" w:color="auto" w:fill="auto"/>
            <w:noWrap/>
            <w:vAlign w:val="bottom"/>
            <w:hideMark/>
          </w:tcPr>
          <w:p w14:paraId="27A9DEA2"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779FECB6" w14:textId="77777777" w:rsidTr="00B73418">
        <w:trPr>
          <w:gridAfter w:val="1"/>
          <w:wAfter w:w="36" w:type="dxa"/>
          <w:trHeight w:val="1002"/>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2884132A"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1.c.</w:t>
            </w:r>
          </w:p>
        </w:tc>
        <w:tc>
          <w:tcPr>
            <w:tcW w:w="3237" w:type="dxa"/>
            <w:tcBorders>
              <w:top w:val="nil"/>
              <w:left w:val="nil"/>
              <w:bottom w:val="single" w:sz="4" w:space="0" w:color="auto"/>
              <w:right w:val="single" w:sz="4" w:space="0" w:color="auto"/>
            </w:tcBorders>
            <w:shd w:val="clear" w:color="auto" w:fill="auto"/>
            <w:hideMark/>
          </w:tcPr>
          <w:p w14:paraId="6DE009FF"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Mailing Address:                               (if different than above)</w:t>
            </w:r>
          </w:p>
        </w:tc>
        <w:tc>
          <w:tcPr>
            <w:tcW w:w="5538" w:type="dxa"/>
            <w:gridSpan w:val="3"/>
            <w:tcBorders>
              <w:top w:val="nil"/>
              <w:left w:val="nil"/>
              <w:bottom w:val="single" w:sz="4" w:space="0" w:color="auto"/>
              <w:right w:val="single" w:sz="4" w:space="0" w:color="auto"/>
            </w:tcBorders>
            <w:shd w:val="clear" w:color="auto" w:fill="auto"/>
            <w:noWrap/>
            <w:vAlign w:val="bottom"/>
            <w:hideMark/>
          </w:tcPr>
          <w:p w14:paraId="46EC7060" w14:textId="63531722" w:rsidR="00B73418" w:rsidRPr="00B73418" w:rsidRDefault="00B73418" w:rsidP="00B73418">
            <w:pPr>
              <w:rPr>
                <w:rFonts w:ascii="Calibri" w:hAnsi="Calibri" w:cs="Calibri"/>
                <w:color w:val="000000"/>
                <w:sz w:val="22"/>
                <w:szCs w:val="22"/>
              </w:rPr>
            </w:pPr>
          </w:p>
        </w:tc>
      </w:tr>
      <w:tr w:rsidR="00B73418" w:rsidRPr="00B73418" w14:paraId="190F04E2" w14:textId="77777777" w:rsidTr="00B73418">
        <w:trPr>
          <w:gridAfter w:val="1"/>
          <w:wAfter w:w="36" w:type="dxa"/>
          <w:trHeight w:val="499"/>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4D48FA27"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1.d</w:t>
            </w:r>
          </w:p>
        </w:tc>
        <w:tc>
          <w:tcPr>
            <w:tcW w:w="3237" w:type="dxa"/>
            <w:tcBorders>
              <w:top w:val="nil"/>
              <w:left w:val="nil"/>
              <w:bottom w:val="single" w:sz="4" w:space="0" w:color="auto"/>
              <w:right w:val="single" w:sz="4" w:space="0" w:color="auto"/>
            </w:tcBorders>
            <w:shd w:val="clear" w:color="auto" w:fill="auto"/>
            <w:noWrap/>
            <w:hideMark/>
          </w:tcPr>
          <w:p w14:paraId="03B183B6"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Email Contact:</w:t>
            </w:r>
          </w:p>
        </w:tc>
        <w:tc>
          <w:tcPr>
            <w:tcW w:w="5538" w:type="dxa"/>
            <w:gridSpan w:val="3"/>
            <w:tcBorders>
              <w:top w:val="nil"/>
              <w:left w:val="nil"/>
              <w:bottom w:val="single" w:sz="4" w:space="0" w:color="auto"/>
              <w:right w:val="single" w:sz="4" w:space="0" w:color="auto"/>
            </w:tcBorders>
            <w:shd w:val="clear" w:color="auto" w:fill="auto"/>
            <w:noWrap/>
            <w:vAlign w:val="bottom"/>
            <w:hideMark/>
          </w:tcPr>
          <w:p w14:paraId="4C1692EA"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04246BB3" w14:textId="77777777" w:rsidTr="00B73418">
        <w:trPr>
          <w:gridAfter w:val="1"/>
          <w:wAfter w:w="36" w:type="dxa"/>
          <w:trHeight w:val="499"/>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03B1ED3"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1.e</w:t>
            </w:r>
          </w:p>
        </w:tc>
        <w:tc>
          <w:tcPr>
            <w:tcW w:w="3237" w:type="dxa"/>
            <w:tcBorders>
              <w:top w:val="nil"/>
              <w:left w:val="nil"/>
              <w:bottom w:val="single" w:sz="4" w:space="0" w:color="auto"/>
              <w:right w:val="single" w:sz="4" w:space="0" w:color="auto"/>
            </w:tcBorders>
            <w:shd w:val="clear" w:color="auto" w:fill="auto"/>
            <w:noWrap/>
            <w:hideMark/>
          </w:tcPr>
          <w:p w14:paraId="271A84DB"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Phone Contact:</w:t>
            </w:r>
          </w:p>
        </w:tc>
        <w:tc>
          <w:tcPr>
            <w:tcW w:w="5538" w:type="dxa"/>
            <w:gridSpan w:val="3"/>
            <w:tcBorders>
              <w:top w:val="nil"/>
              <w:left w:val="nil"/>
              <w:bottom w:val="single" w:sz="4" w:space="0" w:color="auto"/>
              <w:right w:val="single" w:sz="4" w:space="0" w:color="auto"/>
            </w:tcBorders>
            <w:shd w:val="clear" w:color="auto" w:fill="auto"/>
            <w:noWrap/>
            <w:vAlign w:val="bottom"/>
            <w:hideMark/>
          </w:tcPr>
          <w:p w14:paraId="3F67974E"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5B89348A" w14:textId="77777777" w:rsidTr="00B73418">
        <w:trPr>
          <w:gridAfter w:val="1"/>
          <w:wAfter w:w="36" w:type="dxa"/>
          <w:trHeight w:val="499"/>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44455C6"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1.f</w:t>
            </w:r>
          </w:p>
        </w:tc>
        <w:tc>
          <w:tcPr>
            <w:tcW w:w="3237" w:type="dxa"/>
            <w:tcBorders>
              <w:top w:val="nil"/>
              <w:left w:val="nil"/>
              <w:bottom w:val="single" w:sz="4" w:space="0" w:color="auto"/>
              <w:right w:val="single" w:sz="4" w:space="0" w:color="auto"/>
            </w:tcBorders>
            <w:shd w:val="clear" w:color="auto" w:fill="auto"/>
            <w:noWrap/>
            <w:hideMark/>
          </w:tcPr>
          <w:p w14:paraId="4C9B32B1"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DIR Registration Number:</w:t>
            </w:r>
          </w:p>
        </w:tc>
        <w:tc>
          <w:tcPr>
            <w:tcW w:w="5538" w:type="dxa"/>
            <w:gridSpan w:val="3"/>
            <w:tcBorders>
              <w:top w:val="nil"/>
              <w:left w:val="nil"/>
              <w:bottom w:val="single" w:sz="4" w:space="0" w:color="auto"/>
              <w:right w:val="single" w:sz="4" w:space="0" w:color="auto"/>
            </w:tcBorders>
            <w:shd w:val="clear" w:color="auto" w:fill="auto"/>
            <w:noWrap/>
            <w:vAlign w:val="bottom"/>
            <w:hideMark/>
          </w:tcPr>
          <w:p w14:paraId="78F49F1E"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2C1C168B" w14:textId="77777777" w:rsidTr="00B73418">
        <w:trPr>
          <w:gridAfter w:val="1"/>
          <w:wAfter w:w="36" w:type="dxa"/>
          <w:trHeight w:val="499"/>
        </w:trPr>
        <w:tc>
          <w:tcPr>
            <w:tcW w:w="544" w:type="dxa"/>
            <w:tcBorders>
              <w:top w:val="nil"/>
              <w:left w:val="single" w:sz="4" w:space="0" w:color="auto"/>
              <w:bottom w:val="nil"/>
              <w:right w:val="single" w:sz="4" w:space="0" w:color="auto"/>
            </w:tcBorders>
            <w:shd w:val="clear" w:color="auto" w:fill="auto"/>
            <w:noWrap/>
            <w:vAlign w:val="bottom"/>
            <w:hideMark/>
          </w:tcPr>
          <w:p w14:paraId="39B168AD"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1.g</w:t>
            </w:r>
          </w:p>
        </w:tc>
        <w:tc>
          <w:tcPr>
            <w:tcW w:w="3237" w:type="dxa"/>
            <w:tcBorders>
              <w:top w:val="nil"/>
              <w:left w:val="nil"/>
              <w:bottom w:val="nil"/>
              <w:right w:val="nil"/>
            </w:tcBorders>
            <w:shd w:val="clear" w:color="auto" w:fill="auto"/>
            <w:noWrap/>
            <w:hideMark/>
          </w:tcPr>
          <w:p w14:paraId="660986D1"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Contractor's Principal Contact(s):</w:t>
            </w:r>
          </w:p>
        </w:tc>
        <w:tc>
          <w:tcPr>
            <w:tcW w:w="5538" w:type="dxa"/>
            <w:gridSpan w:val="3"/>
            <w:tcBorders>
              <w:top w:val="nil"/>
              <w:left w:val="single" w:sz="4" w:space="0" w:color="auto"/>
              <w:bottom w:val="nil"/>
              <w:right w:val="single" w:sz="4" w:space="0" w:color="auto"/>
            </w:tcBorders>
            <w:shd w:val="clear" w:color="auto" w:fill="auto"/>
            <w:noWrap/>
            <w:vAlign w:val="bottom"/>
            <w:hideMark/>
          </w:tcPr>
          <w:p w14:paraId="1685F531"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4C9E2737" w14:textId="77777777" w:rsidTr="00B73418">
        <w:trPr>
          <w:gridAfter w:val="1"/>
          <w:wAfter w:w="36" w:type="dxa"/>
          <w:trHeight w:val="499"/>
        </w:trPr>
        <w:tc>
          <w:tcPr>
            <w:tcW w:w="544" w:type="dxa"/>
            <w:tcBorders>
              <w:top w:val="nil"/>
              <w:left w:val="single" w:sz="4" w:space="0" w:color="auto"/>
              <w:bottom w:val="nil"/>
              <w:right w:val="single" w:sz="4" w:space="0" w:color="auto"/>
            </w:tcBorders>
            <w:shd w:val="clear" w:color="auto" w:fill="auto"/>
            <w:noWrap/>
            <w:vAlign w:val="bottom"/>
            <w:hideMark/>
          </w:tcPr>
          <w:p w14:paraId="4C999FBF"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3237" w:type="dxa"/>
            <w:tcBorders>
              <w:top w:val="nil"/>
              <w:left w:val="nil"/>
              <w:bottom w:val="nil"/>
              <w:right w:val="nil"/>
            </w:tcBorders>
            <w:shd w:val="clear" w:color="auto" w:fill="auto"/>
            <w:noWrap/>
            <w:hideMark/>
          </w:tcPr>
          <w:p w14:paraId="3C9246A4"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Name &amp; Title:</w:t>
            </w:r>
          </w:p>
        </w:tc>
        <w:tc>
          <w:tcPr>
            <w:tcW w:w="5538" w:type="dxa"/>
            <w:gridSpan w:val="3"/>
            <w:tcBorders>
              <w:top w:val="nil"/>
              <w:left w:val="single" w:sz="4" w:space="0" w:color="auto"/>
              <w:bottom w:val="nil"/>
              <w:right w:val="single" w:sz="4" w:space="0" w:color="auto"/>
            </w:tcBorders>
            <w:shd w:val="clear" w:color="auto" w:fill="auto"/>
            <w:noWrap/>
            <w:vAlign w:val="bottom"/>
            <w:hideMark/>
          </w:tcPr>
          <w:p w14:paraId="52ACDCC4"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3D705F61" w14:textId="77777777" w:rsidTr="00B73418">
        <w:trPr>
          <w:gridAfter w:val="1"/>
          <w:wAfter w:w="36" w:type="dxa"/>
          <w:trHeight w:val="499"/>
        </w:trPr>
        <w:tc>
          <w:tcPr>
            <w:tcW w:w="544" w:type="dxa"/>
            <w:tcBorders>
              <w:top w:val="nil"/>
              <w:left w:val="single" w:sz="4" w:space="0" w:color="auto"/>
              <w:bottom w:val="nil"/>
              <w:right w:val="single" w:sz="4" w:space="0" w:color="auto"/>
            </w:tcBorders>
            <w:shd w:val="clear" w:color="auto" w:fill="auto"/>
            <w:noWrap/>
            <w:vAlign w:val="bottom"/>
            <w:hideMark/>
          </w:tcPr>
          <w:p w14:paraId="6A5344EA"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3237" w:type="dxa"/>
            <w:tcBorders>
              <w:top w:val="nil"/>
              <w:left w:val="nil"/>
              <w:bottom w:val="nil"/>
              <w:right w:val="nil"/>
            </w:tcBorders>
            <w:shd w:val="clear" w:color="auto" w:fill="auto"/>
            <w:noWrap/>
            <w:hideMark/>
          </w:tcPr>
          <w:p w14:paraId="1787C058"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Phone &amp; Email:</w:t>
            </w:r>
          </w:p>
        </w:tc>
        <w:tc>
          <w:tcPr>
            <w:tcW w:w="55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EAA2B2"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051A607C" w14:textId="77777777" w:rsidTr="00B73418">
        <w:trPr>
          <w:gridAfter w:val="1"/>
          <w:wAfter w:w="36" w:type="dxa"/>
          <w:trHeight w:val="499"/>
        </w:trPr>
        <w:tc>
          <w:tcPr>
            <w:tcW w:w="544" w:type="dxa"/>
            <w:tcBorders>
              <w:top w:val="nil"/>
              <w:left w:val="single" w:sz="4" w:space="0" w:color="auto"/>
              <w:bottom w:val="nil"/>
              <w:right w:val="single" w:sz="4" w:space="0" w:color="auto"/>
            </w:tcBorders>
            <w:shd w:val="clear" w:color="auto" w:fill="auto"/>
            <w:noWrap/>
            <w:vAlign w:val="bottom"/>
            <w:hideMark/>
          </w:tcPr>
          <w:p w14:paraId="1B07E87A"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3237" w:type="dxa"/>
            <w:tcBorders>
              <w:top w:val="nil"/>
              <w:left w:val="nil"/>
              <w:bottom w:val="nil"/>
              <w:right w:val="nil"/>
            </w:tcBorders>
            <w:shd w:val="clear" w:color="auto" w:fill="auto"/>
            <w:noWrap/>
            <w:hideMark/>
          </w:tcPr>
          <w:p w14:paraId="196E5ACD"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Name &amp; Title:</w:t>
            </w:r>
          </w:p>
        </w:tc>
        <w:tc>
          <w:tcPr>
            <w:tcW w:w="5538" w:type="dxa"/>
            <w:gridSpan w:val="3"/>
            <w:tcBorders>
              <w:top w:val="nil"/>
              <w:left w:val="single" w:sz="4" w:space="0" w:color="auto"/>
              <w:bottom w:val="nil"/>
              <w:right w:val="single" w:sz="4" w:space="0" w:color="auto"/>
            </w:tcBorders>
            <w:shd w:val="clear" w:color="auto" w:fill="auto"/>
            <w:noWrap/>
            <w:vAlign w:val="bottom"/>
            <w:hideMark/>
          </w:tcPr>
          <w:p w14:paraId="399E3314"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218BD697" w14:textId="77777777" w:rsidTr="00B73418">
        <w:trPr>
          <w:gridAfter w:val="1"/>
          <w:wAfter w:w="36" w:type="dxa"/>
          <w:trHeight w:val="499"/>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5FF41CD5"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3237" w:type="dxa"/>
            <w:tcBorders>
              <w:top w:val="nil"/>
              <w:left w:val="nil"/>
              <w:bottom w:val="single" w:sz="4" w:space="0" w:color="auto"/>
              <w:right w:val="nil"/>
            </w:tcBorders>
            <w:shd w:val="clear" w:color="auto" w:fill="auto"/>
            <w:noWrap/>
            <w:hideMark/>
          </w:tcPr>
          <w:p w14:paraId="33030287"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Phone &amp; Email:</w:t>
            </w:r>
          </w:p>
        </w:tc>
        <w:tc>
          <w:tcPr>
            <w:tcW w:w="55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84C525"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4090C53D" w14:textId="77777777" w:rsidTr="00B73418">
        <w:trPr>
          <w:gridAfter w:val="1"/>
          <w:wAfter w:w="36" w:type="dxa"/>
          <w:trHeight w:val="499"/>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CB41089"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lastRenderedPageBreak/>
              <w:t>1.h</w:t>
            </w:r>
          </w:p>
        </w:tc>
        <w:tc>
          <w:tcPr>
            <w:tcW w:w="8775" w:type="dxa"/>
            <w:gridSpan w:val="4"/>
            <w:tcBorders>
              <w:top w:val="single" w:sz="4" w:space="0" w:color="auto"/>
              <w:left w:val="nil"/>
              <w:bottom w:val="single" w:sz="4" w:space="0" w:color="auto"/>
              <w:right w:val="single" w:sz="4" w:space="0" w:color="000000"/>
            </w:tcBorders>
            <w:shd w:val="clear" w:color="auto" w:fill="auto"/>
            <w:vAlign w:val="bottom"/>
            <w:hideMark/>
          </w:tcPr>
          <w:p w14:paraId="72EB1BA7" w14:textId="3F70010E"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Length of time firm has been in business</w:t>
            </w:r>
            <w:r w:rsidR="00321D6B">
              <w:rPr>
                <w:rFonts w:ascii="Calibri" w:hAnsi="Calibri" w:cs="Calibri"/>
                <w:color w:val="000000"/>
                <w:sz w:val="22"/>
                <w:szCs w:val="22"/>
              </w:rPr>
              <w:t>:</w:t>
            </w:r>
            <w:r w:rsidRPr="00B73418">
              <w:rPr>
                <w:rFonts w:ascii="Calibri" w:hAnsi="Calibri" w:cs="Calibri"/>
                <w:color w:val="000000"/>
                <w:sz w:val="22"/>
                <w:szCs w:val="22"/>
              </w:rPr>
              <w:t xml:space="preserve">   ____________ years</w:t>
            </w:r>
            <w:r>
              <w:rPr>
                <w:rFonts w:ascii="Calibri" w:hAnsi="Calibri" w:cs="Calibri"/>
                <w:color w:val="000000"/>
                <w:sz w:val="22"/>
                <w:szCs w:val="22"/>
              </w:rPr>
              <w:t>.</w:t>
            </w:r>
          </w:p>
        </w:tc>
      </w:tr>
      <w:tr w:rsidR="00B73418" w:rsidRPr="00B73418" w14:paraId="40C6281B" w14:textId="77777777" w:rsidTr="00B73418">
        <w:trPr>
          <w:trHeight w:val="375"/>
        </w:trPr>
        <w:tc>
          <w:tcPr>
            <w:tcW w:w="9355" w:type="dxa"/>
            <w:gridSpan w:val="6"/>
            <w:tcBorders>
              <w:top w:val="single" w:sz="4" w:space="0" w:color="auto"/>
              <w:left w:val="single" w:sz="4" w:space="0" w:color="auto"/>
              <w:bottom w:val="single" w:sz="4" w:space="0" w:color="auto"/>
              <w:right w:val="single" w:sz="4" w:space="0" w:color="000000"/>
            </w:tcBorders>
            <w:shd w:val="clear" w:color="000000" w:fill="D9D9D9"/>
            <w:vAlign w:val="bottom"/>
            <w:hideMark/>
          </w:tcPr>
          <w:p w14:paraId="0CEB7A79" w14:textId="77777777" w:rsidR="00B73418" w:rsidRPr="00B73418" w:rsidRDefault="00B73418" w:rsidP="00B73418">
            <w:pPr>
              <w:rPr>
                <w:rFonts w:ascii="Calibri" w:hAnsi="Calibri" w:cs="Calibri"/>
                <w:b/>
                <w:bCs/>
                <w:color w:val="000000"/>
                <w:sz w:val="28"/>
                <w:szCs w:val="28"/>
              </w:rPr>
            </w:pPr>
            <w:r w:rsidRPr="00B73418">
              <w:rPr>
                <w:rFonts w:ascii="Calibri" w:hAnsi="Calibri" w:cs="Calibri"/>
                <w:b/>
                <w:bCs/>
                <w:color w:val="000000"/>
                <w:sz w:val="28"/>
                <w:szCs w:val="28"/>
              </w:rPr>
              <w:t>2. Contractor Licenses</w:t>
            </w:r>
          </w:p>
        </w:tc>
      </w:tr>
      <w:tr w:rsidR="00B73418" w:rsidRPr="00B73418" w14:paraId="73D12F0A" w14:textId="77777777" w:rsidTr="00B73418">
        <w:trPr>
          <w:trHeight w:val="345"/>
        </w:trPr>
        <w:tc>
          <w:tcPr>
            <w:tcW w:w="9355" w:type="dxa"/>
            <w:gridSpan w:val="6"/>
            <w:tcBorders>
              <w:top w:val="single" w:sz="4" w:space="0" w:color="auto"/>
              <w:left w:val="single" w:sz="4" w:space="0" w:color="auto"/>
              <w:bottom w:val="single" w:sz="4" w:space="0" w:color="auto"/>
              <w:right w:val="single" w:sz="4" w:space="0" w:color="000000"/>
            </w:tcBorders>
            <w:shd w:val="clear" w:color="000000" w:fill="D9D9D9"/>
            <w:vAlign w:val="bottom"/>
            <w:hideMark/>
          </w:tcPr>
          <w:p w14:paraId="0CFD7DD6"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List all your current licenses by classification below. If you need additional space, provide an attachment.</w:t>
            </w:r>
          </w:p>
        </w:tc>
      </w:tr>
      <w:tr w:rsidR="00B73418" w:rsidRPr="00B73418" w14:paraId="31E33D5E" w14:textId="77777777" w:rsidTr="00B73418">
        <w:trPr>
          <w:trHeight w:val="499"/>
        </w:trPr>
        <w:tc>
          <w:tcPr>
            <w:tcW w:w="5125"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3B068A98" w14:textId="77777777" w:rsidR="00B73418" w:rsidRPr="00B73418" w:rsidRDefault="00B73418" w:rsidP="00B73418">
            <w:pPr>
              <w:jc w:val="center"/>
              <w:rPr>
                <w:rFonts w:ascii="Calibri" w:hAnsi="Calibri" w:cs="Calibri"/>
                <w:b/>
                <w:bCs/>
                <w:color w:val="000000"/>
                <w:szCs w:val="24"/>
              </w:rPr>
            </w:pPr>
            <w:r w:rsidRPr="00B73418">
              <w:rPr>
                <w:rFonts w:ascii="Calibri" w:hAnsi="Calibri" w:cs="Calibri"/>
                <w:b/>
                <w:bCs/>
                <w:color w:val="000000"/>
                <w:szCs w:val="24"/>
              </w:rPr>
              <w:t>Trade Category</w:t>
            </w:r>
          </w:p>
        </w:tc>
        <w:tc>
          <w:tcPr>
            <w:tcW w:w="2250" w:type="dxa"/>
            <w:tcBorders>
              <w:top w:val="nil"/>
              <w:left w:val="nil"/>
              <w:bottom w:val="single" w:sz="4" w:space="0" w:color="auto"/>
              <w:right w:val="single" w:sz="4" w:space="0" w:color="auto"/>
            </w:tcBorders>
            <w:shd w:val="clear" w:color="000000" w:fill="D9D9D9"/>
            <w:vAlign w:val="bottom"/>
            <w:hideMark/>
          </w:tcPr>
          <w:p w14:paraId="04FFBBB8" w14:textId="77777777" w:rsidR="00B73418" w:rsidRPr="00B73418" w:rsidRDefault="00B73418" w:rsidP="00B73418">
            <w:pPr>
              <w:jc w:val="center"/>
              <w:rPr>
                <w:rFonts w:ascii="Calibri" w:hAnsi="Calibri" w:cs="Calibri"/>
                <w:b/>
                <w:bCs/>
                <w:color w:val="000000"/>
                <w:szCs w:val="24"/>
              </w:rPr>
            </w:pPr>
            <w:r w:rsidRPr="00B73418">
              <w:rPr>
                <w:rFonts w:ascii="Calibri" w:hAnsi="Calibri" w:cs="Calibri"/>
                <w:b/>
                <w:bCs/>
                <w:color w:val="000000"/>
                <w:szCs w:val="24"/>
              </w:rPr>
              <w:t>Classification #</w:t>
            </w:r>
          </w:p>
        </w:tc>
        <w:tc>
          <w:tcPr>
            <w:tcW w:w="1980" w:type="dxa"/>
            <w:gridSpan w:val="2"/>
            <w:tcBorders>
              <w:top w:val="nil"/>
              <w:left w:val="nil"/>
              <w:bottom w:val="single" w:sz="4" w:space="0" w:color="auto"/>
              <w:right w:val="single" w:sz="4" w:space="0" w:color="auto"/>
            </w:tcBorders>
            <w:shd w:val="clear" w:color="000000" w:fill="D9D9D9"/>
            <w:noWrap/>
            <w:vAlign w:val="bottom"/>
            <w:hideMark/>
          </w:tcPr>
          <w:p w14:paraId="61D134CB" w14:textId="77777777" w:rsidR="00B73418" w:rsidRPr="00B73418" w:rsidRDefault="00B73418" w:rsidP="00B73418">
            <w:pPr>
              <w:jc w:val="center"/>
              <w:rPr>
                <w:rFonts w:ascii="Calibri" w:hAnsi="Calibri" w:cs="Calibri"/>
                <w:b/>
                <w:bCs/>
                <w:color w:val="000000"/>
                <w:szCs w:val="24"/>
              </w:rPr>
            </w:pPr>
            <w:r w:rsidRPr="00B73418">
              <w:rPr>
                <w:rFonts w:ascii="Calibri" w:hAnsi="Calibri" w:cs="Calibri"/>
                <w:b/>
                <w:bCs/>
                <w:color w:val="000000"/>
                <w:szCs w:val="24"/>
              </w:rPr>
              <w:t>License #</w:t>
            </w:r>
          </w:p>
        </w:tc>
      </w:tr>
      <w:tr w:rsidR="00B73418" w:rsidRPr="00B73418" w14:paraId="24259572" w14:textId="77777777" w:rsidTr="00B73418">
        <w:trPr>
          <w:trHeight w:val="499"/>
        </w:trPr>
        <w:tc>
          <w:tcPr>
            <w:tcW w:w="512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B60F05"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2250" w:type="dxa"/>
            <w:tcBorders>
              <w:top w:val="nil"/>
              <w:left w:val="nil"/>
              <w:bottom w:val="single" w:sz="4" w:space="0" w:color="auto"/>
              <w:right w:val="single" w:sz="4" w:space="0" w:color="auto"/>
            </w:tcBorders>
            <w:shd w:val="clear" w:color="auto" w:fill="auto"/>
            <w:hideMark/>
          </w:tcPr>
          <w:p w14:paraId="646B24C8"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 </w:t>
            </w:r>
          </w:p>
        </w:tc>
        <w:tc>
          <w:tcPr>
            <w:tcW w:w="1980" w:type="dxa"/>
            <w:gridSpan w:val="2"/>
            <w:tcBorders>
              <w:top w:val="nil"/>
              <w:left w:val="nil"/>
              <w:bottom w:val="single" w:sz="4" w:space="0" w:color="auto"/>
              <w:right w:val="single" w:sz="4" w:space="0" w:color="auto"/>
            </w:tcBorders>
            <w:shd w:val="clear" w:color="auto" w:fill="auto"/>
            <w:noWrap/>
            <w:vAlign w:val="bottom"/>
            <w:hideMark/>
          </w:tcPr>
          <w:p w14:paraId="7D6EF122"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0057B94C" w14:textId="77777777" w:rsidTr="00B73418">
        <w:trPr>
          <w:trHeight w:val="499"/>
        </w:trPr>
        <w:tc>
          <w:tcPr>
            <w:tcW w:w="512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E30610"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2250" w:type="dxa"/>
            <w:tcBorders>
              <w:top w:val="nil"/>
              <w:left w:val="nil"/>
              <w:bottom w:val="single" w:sz="4" w:space="0" w:color="auto"/>
              <w:right w:val="single" w:sz="4" w:space="0" w:color="auto"/>
            </w:tcBorders>
            <w:shd w:val="clear" w:color="auto" w:fill="auto"/>
            <w:noWrap/>
            <w:hideMark/>
          </w:tcPr>
          <w:p w14:paraId="306C70E0"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 </w:t>
            </w:r>
          </w:p>
        </w:tc>
        <w:tc>
          <w:tcPr>
            <w:tcW w:w="1980" w:type="dxa"/>
            <w:gridSpan w:val="2"/>
            <w:tcBorders>
              <w:top w:val="nil"/>
              <w:left w:val="nil"/>
              <w:bottom w:val="single" w:sz="4" w:space="0" w:color="auto"/>
              <w:right w:val="single" w:sz="4" w:space="0" w:color="auto"/>
            </w:tcBorders>
            <w:shd w:val="clear" w:color="auto" w:fill="auto"/>
            <w:noWrap/>
            <w:vAlign w:val="bottom"/>
            <w:hideMark/>
          </w:tcPr>
          <w:p w14:paraId="4B330BC7"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39E89B5E" w14:textId="77777777" w:rsidTr="00B73418">
        <w:trPr>
          <w:trHeight w:val="499"/>
        </w:trPr>
        <w:tc>
          <w:tcPr>
            <w:tcW w:w="512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06C5095"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2250" w:type="dxa"/>
            <w:tcBorders>
              <w:top w:val="nil"/>
              <w:left w:val="nil"/>
              <w:bottom w:val="single" w:sz="4" w:space="0" w:color="auto"/>
              <w:right w:val="single" w:sz="4" w:space="0" w:color="auto"/>
            </w:tcBorders>
            <w:shd w:val="clear" w:color="auto" w:fill="auto"/>
            <w:noWrap/>
            <w:hideMark/>
          </w:tcPr>
          <w:p w14:paraId="165C31E9"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 </w:t>
            </w:r>
          </w:p>
        </w:tc>
        <w:tc>
          <w:tcPr>
            <w:tcW w:w="1980" w:type="dxa"/>
            <w:gridSpan w:val="2"/>
            <w:tcBorders>
              <w:top w:val="nil"/>
              <w:left w:val="nil"/>
              <w:bottom w:val="single" w:sz="4" w:space="0" w:color="auto"/>
              <w:right w:val="single" w:sz="4" w:space="0" w:color="auto"/>
            </w:tcBorders>
            <w:shd w:val="clear" w:color="auto" w:fill="auto"/>
            <w:noWrap/>
            <w:vAlign w:val="bottom"/>
            <w:hideMark/>
          </w:tcPr>
          <w:p w14:paraId="69F367F9"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03ABEAA3" w14:textId="77777777" w:rsidTr="00B73418">
        <w:trPr>
          <w:trHeight w:val="499"/>
        </w:trPr>
        <w:tc>
          <w:tcPr>
            <w:tcW w:w="512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9D2BCF"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2250" w:type="dxa"/>
            <w:tcBorders>
              <w:top w:val="nil"/>
              <w:left w:val="nil"/>
              <w:bottom w:val="single" w:sz="4" w:space="0" w:color="auto"/>
              <w:right w:val="single" w:sz="4" w:space="0" w:color="auto"/>
            </w:tcBorders>
            <w:shd w:val="clear" w:color="auto" w:fill="auto"/>
            <w:noWrap/>
            <w:hideMark/>
          </w:tcPr>
          <w:p w14:paraId="47A662B0"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 </w:t>
            </w:r>
          </w:p>
        </w:tc>
        <w:tc>
          <w:tcPr>
            <w:tcW w:w="1980" w:type="dxa"/>
            <w:gridSpan w:val="2"/>
            <w:tcBorders>
              <w:top w:val="nil"/>
              <w:left w:val="nil"/>
              <w:bottom w:val="single" w:sz="4" w:space="0" w:color="auto"/>
              <w:right w:val="single" w:sz="4" w:space="0" w:color="auto"/>
            </w:tcBorders>
            <w:shd w:val="clear" w:color="auto" w:fill="auto"/>
            <w:noWrap/>
            <w:vAlign w:val="bottom"/>
            <w:hideMark/>
          </w:tcPr>
          <w:p w14:paraId="5524E682"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681F3E96" w14:textId="77777777" w:rsidTr="00B73418">
        <w:trPr>
          <w:trHeight w:val="499"/>
        </w:trPr>
        <w:tc>
          <w:tcPr>
            <w:tcW w:w="512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5527C8"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2250" w:type="dxa"/>
            <w:tcBorders>
              <w:top w:val="nil"/>
              <w:left w:val="nil"/>
              <w:bottom w:val="single" w:sz="4" w:space="0" w:color="auto"/>
              <w:right w:val="single" w:sz="4" w:space="0" w:color="auto"/>
            </w:tcBorders>
            <w:shd w:val="clear" w:color="auto" w:fill="auto"/>
            <w:noWrap/>
            <w:hideMark/>
          </w:tcPr>
          <w:p w14:paraId="5EE4292D"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 </w:t>
            </w:r>
          </w:p>
        </w:tc>
        <w:tc>
          <w:tcPr>
            <w:tcW w:w="1980" w:type="dxa"/>
            <w:gridSpan w:val="2"/>
            <w:tcBorders>
              <w:top w:val="nil"/>
              <w:left w:val="nil"/>
              <w:bottom w:val="single" w:sz="4" w:space="0" w:color="auto"/>
              <w:right w:val="single" w:sz="4" w:space="0" w:color="auto"/>
            </w:tcBorders>
            <w:shd w:val="clear" w:color="auto" w:fill="auto"/>
            <w:noWrap/>
            <w:vAlign w:val="bottom"/>
            <w:hideMark/>
          </w:tcPr>
          <w:p w14:paraId="720C978F"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78AFB9E9" w14:textId="77777777" w:rsidTr="00B73418">
        <w:trPr>
          <w:trHeight w:val="499"/>
        </w:trPr>
        <w:tc>
          <w:tcPr>
            <w:tcW w:w="512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B0E13A"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2250" w:type="dxa"/>
            <w:tcBorders>
              <w:top w:val="nil"/>
              <w:left w:val="nil"/>
              <w:bottom w:val="single" w:sz="4" w:space="0" w:color="auto"/>
              <w:right w:val="single" w:sz="4" w:space="0" w:color="auto"/>
            </w:tcBorders>
            <w:shd w:val="clear" w:color="auto" w:fill="auto"/>
            <w:noWrap/>
            <w:hideMark/>
          </w:tcPr>
          <w:p w14:paraId="49BD34A7"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 </w:t>
            </w:r>
          </w:p>
        </w:tc>
        <w:tc>
          <w:tcPr>
            <w:tcW w:w="1980" w:type="dxa"/>
            <w:gridSpan w:val="2"/>
            <w:tcBorders>
              <w:top w:val="nil"/>
              <w:left w:val="nil"/>
              <w:bottom w:val="single" w:sz="4" w:space="0" w:color="auto"/>
              <w:right w:val="single" w:sz="4" w:space="0" w:color="auto"/>
            </w:tcBorders>
            <w:shd w:val="clear" w:color="auto" w:fill="auto"/>
            <w:noWrap/>
            <w:vAlign w:val="bottom"/>
            <w:hideMark/>
          </w:tcPr>
          <w:p w14:paraId="7A99C88D"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103AE033" w14:textId="77777777" w:rsidTr="00B73418">
        <w:trPr>
          <w:trHeight w:val="499"/>
        </w:trPr>
        <w:tc>
          <w:tcPr>
            <w:tcW w:w="512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7C270B"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c>
          <w:tcPr>
            <w:tcW w:w="2250" w:type="dxa"/>
            <w:tcBorders>
              <w:top w:val="nil"/>
              <w:left w:val="nil"/>
              <w:bottom w:val="single" w:sz="4" w:space="0" w:color="auto"/>
              <w:right w:val="single" w:sz="4" w:space="0" w:color="auto"/>
            </w:tcBorders>
            <w:shd w:val="clear" w:color="auto" w:fill="auto"/>
            <w:noWrap/>
            <w:hideMark/>
          </w:tcPr>
          <w:p w14:paraId="1DF28D2A"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 </w:t>
            </w:r>
          </w:p>
        </w:tc>
        <w:tc>
          <w:tcPr>
            <w:tcW w:w="1980" w:type="dxa"/>
            <w:gridSpan w:val="2"/>
            <w:tcBorders>
              <w:top w:val="nil"/>
              <w:left w:val="nil"/>
              <w:bottom w:val="single" w:sz="4" w:space="0" w:color="auto"/>
              <w:right w:val="single" w:sz="4" w:space="0" w:color="auto"/>
            </w:tcBorders>
            <w:shd w:val="clear" w:color="auto" w:fill="auto"/>
            <w:noWrap/>
            <w:vAlign w:val="bottom"/>
            <w:hideMark/>
          </w:tcPr>
          <w:p w14:paraId="7D1E58A0"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bl>
    <w:p w14:paraId="3DB7B18F" w14:textId="4D4E5A59" w:rsidR="00692E37" w:rsidRDefault="005D5977" w:rsidP="00BE1E41">
      <w:pPr>
        <w:tabs>
          <w:tab w:val="left" w:pos="2250"/>
        </w:tabs>
      </w:pPr>
      <w:r>
        <w:rPr>
          <w:noProof/>
        </w:rPr>
        <mc:AlternateContent>
          <mc:Choice Requires="wps">
            <w:drawing>
              <wp:anchor distT="0" distB="0" distL="114300" distR="114300" simplePos="0" relativeHeight="251659264" behindDoc="0" locked="0" layoutInCell="1" allowOverlap="1" wp14:anchorId="51ECEEFC" wp14:editId="0BC701F9">
                <wp:simplePos x="0" y="0"/>
                <wp:positionH relativeFrom="margin">
                  <wp:posOffset>-9525</wp:posOffset>
                </wp:positionH>
                <wp:positionV relativeFrom="paragraph">
                  <wp:posOffset>-3507105</wp:posOffset>
                </wp:positionV>
                <wp:extent cx="381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00195"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75pt,-276.15pt" to="29.25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" strokecolor="black [3213]" strokeweight=".5pt">
                <v:stroke joinstyle="miter"/>
                <w10:wrap anchorx="margin"/>
              </v:line>
            </w:pict>
          </mc:Fallback>
        </mc:AlternateContent>
      </w:r>
    </w:p>
    <w:tbl>
      <w:tblPr>
        <w:tblW w:w="9355" w:type="dxa"/>
        <w:tblLook w:val="04A0" w:firstRow="1" w:lastRow="0" w:firstColumn="1" w:lastColumn="0" w:noHBand="0" w:noVBand="1"/>
      </w:tblPr>
      <w:tblGrid>
        <w:gridCol w:w="625"/>
        <w:gridCol w:w="1530"/>
        <w:gridCol w:w="540"/>
        <w:gridCol w:w="1620"/>
        <w:gridCol w:w="5040"/>
      </w:tblGrid>
      <w:tr w:rsidR="00B73418" w:rsidRPr="00B73418" w14:paraId="30043010" w14:textId="77777777" w:rsidTr="00B73418">
        <w:trPr>
          <w:trHeight w:val="375"/>
        </w:trPr>
        <w:tc>
          <w:tcPr>
            <w:tcW w:w="9355" w:type="dxa"/>
            <w:gridSpan w:val="5"/>
            <w:tcBorders>
              <w:top w:val="single" w:sz="4" w:space="0" w:color="auto"/>
              <w:left w:val="single" w:sz="4" w:space="0" w:color="auto"/>
              <w:bottom w:val="single" w:sz="4" w:space="0" w:color="auto"/>
              <w:right w:val="single" w:sz="4" w:space="0" w:color="000000"/>
            </w:tcBorders>
            <w:shd w:val="clear" w:color="000000" w:fill="D9D9D9"/>
            <w:vAlign w:val="bottom"/>
            <w:hideMark/>
          </w:tcPr>
          <w:p w14:paraId="4B239B28" w14:textId="77777777" w:rsidR="00B73418" w:rsidRPr="00B73418" w:rsidRDefault="00B73418" w:rsidP="00B73418">
            <w:pPr>
              <w:rPr>
                <w:rFonts w:ascii="Calibri" w:hAnsi="Calibri" w:cs="Calibri"/>
                <w:b/>
                <w:bCs/>
                <w:color w:val="000000"/>
                <w:sz w:val="28"/>
                <w:szCs w:val="28"/>
              </w:rPr>
            </w:pPr>
            <w:r w:rsidRPr="00B73418">
              <w:rPr>
                <w:rFonts w:ascii="Calibri" w:hAnsi="Calibri" w:cs="Calibri"/>
                <w:b/>
                <w:bCs/>
                <w:color w:val="000000"/>
                <w:sz w:val="28"/>
                <w:szCs w:val="28"/>
              </w:rPr>
              <w:t>3. Bonding:</w:t>
            </w:r>
          </w:p>
        </w:tc>
      </w:tr>
      <w:tr w:rsidR="00B73418" w:rsidRPr="00B73418" w14:paraId="4CF194C8" w14:textId="77777777" w:rsidTr="00B73418">
        <w:trPr>
          <w:trHeight w:val="345"/>
        </w:trPr>
        <w:tc>
          <w:tcPr>
            <w:tcW w:w="9355" w:type="dxa"/>
            <w:gridSpan w:val="5"/>
            <w:tcBorders>
              <w:top w:val="single" w:sz="4" w:space="0" w:color="auto"/>
              <w:left w:val="single" w:sz="4" w:space="0" w:color="auto"/>
              <w:bottom w:val="single" w:sz="4" w:space="0" w:color="auto"/>
              <w:right w:val="single" w:sz="4" w:space="0" w:color="000000"/>
            </w:tcBorders>
            <w:shd w:val="clear" w:color="000000" w:fill="D9D9D9"/>
            <w:vAlign w:val="bottom"/>
            <w:hideMark/>
          </w:tcPr>
          <w:p w14:paraId="2BB4AA2F"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It is requir</w:t>
            </w:r>
            <w:r w:rsidR="00094182">
              <w:rPr>
                <w:rFonts w:ascii="Calibri" w:hAnsi="Calibri" w:cs="Calibri"/>
                <w:color w:val="000000"/>
                <w:sz w:val="22"/>
                <w:szCs w:val="22"/>
              </w:rPr>
              <w:t>e</w:t>
            </w:r>
            <w:r w:rsidRPr="00B73418">
              <w:rPr>
                <w:rFonts w:ascii="Calibri" w:hAnsi="Calibri" w:cs="Calibri"/>
                <w:color w:val="000000"/>
                <w:sz w:val="22"/>
                <w:szCs w:val="22"/>
              </w:rPr>
              <w:t xml:space="preserve">ment of City of Gardena that all contractors working on City projects be bonded: </w:t>
            </w:r>
          </w:p>
        </w:tc>
      </w:tr>
      <w:tr w:rsidR="00B73418" w:rsidRPr="00B73418" w14:paraId="03D14310" w14:textId="77777777" w:rsidTr="00B73418">
        <w:trPr>
          <w:trHeight w:val="499"/>
        </w:trPr>
        <w:tc>
          <w:tcPr>
            <w:tcW w:w="935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E58FF9" w14:textId="77777777" w:rsidR="00B73418" w:rsidRPr="00B73418" w:rsidRDefault="00B73418" w:rsidP="00B73418">
            <w:pPr>
              <w:rPr>
                <w:rFonts w:ascii="Calibri" w:hAnsi="Calibri" w:cs="Calibri"/>
                <w:b/>
                <w:bCs/>
                <w:color w:val="000000"/>
                <w:szCs w:val="24"/>
              </w:rPr>
            </w:pPr>
            <w:r w:rsidRPr="00B73418">
              <w:rPr>
                <w:rFonts w:ascii="Calibri" w:hAnsi="Calibri" w:cs="Calibri"/>
                <w:b/>
                <w:bCs/>
                <w:color w:val="000000"/>
                <w:szCs w:val="24"/>
              </w:rPr>
              <w:t>Does your company have the ability to be bonded?</w:t>
            </w:r>
          </w:p>
        </w:tc>
      </w:tr>
      <w:tr w:rsidR="00094182" w:rsidRPr="00B73418" w14:paraId="54C9356B" w14:textId="77777777" w:rsidTr="00094182">
        <w:trPr>
          <w:trHeight w:val="499"/>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E067D2E"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YES</w:t>
            </w:r>
          </w:p>
        </w:tc>
        <w:tc>
          <w:tcPr>
            <w:tcW w:w="1530" w:type="dxa"/>
            <w:tcBorders>
              <w:top w:val="nil"/>
              <w:left w:val="nil"/>
              <w:bottom w:val="single" w:sz="4" w:space="0" w:color="auto"/>
              <w:right w:val="single" w:sz="4" w:space="0" w:color="auto"/>
            </w:tcBorders>
            <w:shd w:val="clear" w:color="auto" w:fill="auto"/>
            <w:hideMark/>
          </w:tcPr>
          <w:p w14:paraId="29FD0250"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6A4E7E2B"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NO</w:t>
            </w:r>
          </w:p>
        </w:tc>
        <w:tc>
          <w:tcPr>
            <w:tcW w:w="1620" w:type="dxa"/>
            <w:tcBorders>
              <w:top w:val="nil"/>
              <w:left w:val="nil"/>
              <w:bottom w:val="single" w:sz="4" w:space="0" w:color="auto"/>
              <w:right w:val="single" w:sz="4" w:space="0" w:color="auto"/>
            </w:tcBorders>
            <w:shd w:val="clear" w:color="auto" w:fill="auto"/>
            <w:vAlign w:val="bottom"/>
            <w:hideMark/>
          </w:tcPr>
          <w:p w14:paraId="604B1FEB" w14:textId="77777777" w:rsidR="00B73418" w:rsidRPr="00B73418" w:rsidRDefault="00B73418" w:rsidP="00B73418">
            <w:pPr>
              <w:jc w:val="right"/>
              <w:rPr>
                <w:rFonts w:ascii="Calibri" w:hAnsi="Calibri" w:cs="Calibri"/>
                <w:color w:val="000000"/>
                <w:sz w:val="22"/>
                <w:szCs w:val="22"/>
              </w:rPr>
            </w:pPr>
            <w:r w:rsidRPr="00B73418">
              <w:rPr>
                <w:rFonts w:ascii="Calibri" w:hAnsi="Calibri" w:cs="Calibri"/>
                <w:color w:val="000000"/>
                <w:sz w:val="22"/>
                <w:szCs w:val="22"/>
              </w:rPr>
              <w:t> </w:t>
            </w:r>
          </w:p>
        </w:tc>
        <w:tc>
          <w:tcPr>
            <w:tcW w:w="5040" w:type="dxa"/>
            <w:tcBorders>
              <w:top w:val="nil"/>
              <w:left w:val="nil"/>
              <w:bottom w:val="single" w:sz="4" w:space="0" w:color="auto"/>
              <w:right w:val="single" w:sz="4" w:space="0" w:color="auto"/>
            </w:tcBorders>
            <w:shd w:val="clear" w:color="auto" w:fill="auto"/>
            <w:noWrap/>
            <w:vAlign w:val="bottom"/>
            <w:hideMark/>
          </w:tcPr>
          <w:p w14:paraId="3D147494"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6AA6683F" w14:textId="77777777" w:rsidTr="00B73418">
        <w:trPr>
          <w:trHeight w:val="255"/>
        </w:trPr>
        <w:tc>
          <w:tcPr>
            <w:tcW w:w="9355" w:type="dxa"/>
            <w:gridSpan w:val="5"/>
            <w:tcBorders>
              <w:top w:val="single" w:sz="4" w:space="0" w:color="auto"/>
              <w:left w:val="single" w:sz="4" w:space="0" w:color="auto"/>
              <w:bottom w:val="nil"/>
              <w:right w:val="single" w:sz="4" w:space="0" w:color="000000"/>
            </w:tcBorders>
            <w:shd w:val="clear" w:color="auto" w:fill="auto"/>
            <w:vAlign w:val="bottom"/>
            <w:hideMark/>
          </w:tcPr>
          <w:p w14:paraId="46133A0A"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 </w:t>
            </w:r>
          </w:p>
        </w:tc>
      </w:tr>
      <w:tr w:rsidR="00B73418" w:rsidRPr="00B73418" w14:paraId="764A7A94" w14:textId="77777777" w:rsidTr="00B73418">
        <w:trPr>
          <w:trHeight w:val="499"/>
        </w:trPr>
        <w:tc>
          <w:tcPr>
            <w:tcW w:w="9355" w:type="dxa"/>
            <w:gridSpan w:val="5"/>
            <w:tcBorders>
              <w:top w:val="nil"/>
              <w:left w:val="single" w:sz="4" w:space="0" w:color="auto"/>
              <w:bottom w:val="single" w:sz="4" w:space="0" w:color="auto"/>
              <w:right w:val="single" w:sz="4" w:space="0" w:color="000000"/>
            </w:tcBorders>
            <w:shd w:val="clear" w:color="auto" w:fill="auto"/>
            <w:vAlign w:val="center"/>
            <w:hideMark/>
          </w:tcPr>
          <w:p w14:paraId="0CFA3831" w14:textId="77777777" w:rsidR="00B73418" w:rsidRPr="00B73418" w:rsidRDefault="00B73418" w:rsidP="00B73418">
            <w:pPr>
              <w:rPr>
                <w:rFonts w:ascii="Calibri" w:hAnsi="Calibri" w:cs="Calibri"/>
                <w:color w:val="000000"/>
                <w:sz w:val="22"/>
                <w:szCs w:val="22"/>
              </w:rPr>
            </w:pPr>
            <w:r w:rsidRPr="00B73418">
              <w:rPr>
                <w:rFonts w:ascii="Calibri" w:hAnsi="Calibri" w:cs="Calibri"/>
                <w:color w:val="000000"/>
                <w:sz w:val="22"/>
                <w:szCs w:val="22"/>
              </w:rPr>
              <w:t>Note: A response of No in this category is grounds for automatic disqualification.</w:t>
            </w:r>
          </w:p>
        </w:tc>
      </w:tr>
    </w:tbl>
    <w:p w14:paraId="224D643F" w14:textId="77777777" w:rsidR="00B73418" w:rsidRDefault="00B73418" w:rsidP="00BE1E41">
      <w:pPr>
        <w:tabs>
          <w:tab w:val="left" w:pos="2250"/>
        </w:tabs>
      </w:pPr>
    </w:p>
    <w:p w14:paraId="0E0B8EB2" w14:textId="77777777" w:rsidR="00094182" w:rsidRDefault="00094182" w:rsidP="00BE1E41">
      <w:pPr>
        <w:tabs>
          <w:tab w:val="left" w:pos="2250"/>
        </w:tabs>
      </w:pPr>
    </w:p>
    <w:p w14:paraId="6C6DF2EA" w14:textId="77777777" w:rsidR="00097D2B" w:rsidRDefault="00097D2B" w:rsidP="00BE1E41">
      <w:pPr>
        <w:tabs>
          <w:tab w:val="left" w:pos="2250"/>
        </w:tabs>
      </w:pPr>
    </w:p>
    <w:p w14:paraId="510CFA4F" w14:textId="77777777" w:rsidR="00097D2B" w:rsidRDefault="00097D2B" w:rsidP="00BE1E41">
      <w:pPr>
        <w:tabs>
          <w:tab w:val="left" w:pos="2250"/>
        </w:tabs>
      </w:pPr>
    </w:p>
    <w:p w14:paraId="79EB99EA" w14:textId="77777777" w:rsidR="00097D2B" w:rsidRDefault="00097D2B" w:rsidP="00BE1E41">
      <w:pPr>
        <w:tabs>
          <w:tab w:val="left" w:pos="2250"/>
        </w:tabs>
      </w:pPr>
    </w:p>
    <w:p w14:paraId="5E7C9174" w14:textId="77777777" w:rsidR="00097D2B" w:rsidRDefault="00097D2B" w:rsidP="00BE1E41">
      <w:pPr>
        <w:tabs>
          <w:tab w:val="left" w:pos="2250"/>
        </w:tabs>
      </w:pPr>
    </w:p>
    <w:p w14:paraId="6BE4FB43" w14:textId="77777777" w:rsidR="00097D2B" w:rsidRDefault="00097D2B" w:rsidP="00BE1E41">
      <w:pPr>
        <w:tabs>
          <w:tab w:val="left" w:pos="2250"/>
        </w:tabs>
      </w:pPr>
    </w:p>
    <w:p w14:paraId="4A88174D" w14:textId="77777777" w:rsidR="00097D2B" w:rsidRDefault="00097D2B" w:rsidP="00BE1E41">
      <w:pPr>
        <w:tabs>
          <w:tab w:val="left" w:pos="2250"/>
        </w:tabs>
      </w:pPr>
    </w:p>
    <w:p w14:paraId="61F2B66B" w14:textId="77777777" w:rsidR="00097D2B" w:rsidRDefault="00097D2B" w:rsidP="00BE1E41">
      <w:pPr>
        <w:tabs>
          <w:tab w:val="left" w:pos="2250"/>
        </w:tabs>
      </w:pPr>
    </w:p>
    <w:p w14:paraId="374D11B8" w14:textId="77777777" w:rsidR="00097D2B" w:rsidRDefault="00097D2B" w:rsidP="00BE1E41">
      <w:pPr>
        <w:tabs>
          <w:tab w:val="left" w:pos="2250"/>
        </w:tabs>
      </w:pPr>
    </w:p>
    <w:p w14:paraId="22AD9A6F" w14:textId="77777777" w:rsidR="00097D2B" w:rsidRDefault="00097D2B" w:rsidP="00BE1E41">
      <w:pPr>
        <w:tabs>
          <w:tab w:val="left" w:pos="2250"/>
        </w:tabs>
      </w:pPr>
    </w:p>
    <w:p w14:paraId="790A5EF3" w14:textId="77777777" w:rsidR="00097D2B" w:rsidRDefault="00097D2B" w:rsidP="00BE1E41">
      <w:pPr>
        <w:tabs>
          <w:tab w:val="left" w:pos="2250"/>
        </w:tabs>
      </w:pPr>
    </w:p>
    <w:p w14:paraId="1DE98D2F" w14:textId="77777777" w:rsidR="00097D2B" w:rsidRDefault="00097D2B" w:rsidP="00BE1E41">
      <w:pPr>
        <w:tabs>
          <w:tab w:val="left" w:pos="2250"/>
        </w:tabs>
      </w:pPr>
    </w:p>
    <w:p w14:paraId="23DA161F" w14:textId="77777777" w:rsidR="00097D2B" w:rsidRDefault="00097D2B" w:rsidP="00BE1E41">
      <w:pPr>
        <w:tabs>
          <w:tab w:val="left" w:pos="2250"/>
        </w:tabs>
      </w:pPr>
    </w:p>
    <w:p w14:paraId="008F7922" w14:textId="77777777" w:rsidR="00097D2B" w:rsidRDefault="00097D2B" w:rsidP="00BE1E41">
      <w:pPr>
        <w:tabs>
          <w:tab w:val="left" w:pos="2250"/>
        </w:tabs>
      </w:pPr>
    </w:p>
    <w:p w14:paraId="1B26C6F9" w14:textId="77777777" w:rsidR="00097D2B" w:rsidRDefault="00097D2B" w:rsidP="00BE1E41">
      <w:pPr>
        <w:tabs>
          <w:tab w:val="left" w:pos="2250"/>
        </w:tabs>
      </w:pPr>
    </w:p>
    <w:tbl>
      <w:tblPr>
        <w:tblW w:w="9355" w:type="dxa"/>
        <w:tblLook w:val="04A0" w:firstRow="1" w:lastRow="0" w:firstColumn="1" w:lastColumn="0" w:noHBand="0" w:noVBand="1"/>
      </w:tblPr>
      <w:tblGrid>
        <w:gridCol w:w="1725"/>
        <w:gridCol w:w="7630"/>
      </w:tblGrid>
      <w:tr w:rsidR="00097D2B" w:rsidRPr="00097D2B" w14:paraId="7C16E3AA" w14:textId="77777777" w:rsidTr="00097D2B">
        <w:trPr>
          <w:trHeight w:val="375"/>
        </w:trPr>
        <w:tc>
          <w:tcPr>
            <w:tcW w:w="9355"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14:paraId="05CBF231" w14:textId="77777777" w:rsidR="00097D2B" w:rsidRPr="00097D2B" w:rsidRDefault="00097D2B" w:rsidP="00097D2B">
            <w:pPr>
              <w:rPr>
                <w:rFonts w:ascii="Calibri" w:hAnsi="Calibri" w:cs="Calibri"/>
                <w:b/>
                <w:bCs/>
                <w:color w:val="000000"/>
                <w:sz w:val="28"/>
                <w:szCs w:val="28"/>
              </w:rPr>
            </w:pPr>
            <w:r w:rsidRPr="00097D2B">
              <w:rPr>
                <w:rFonts w:ascii="Calibri" w:hAnsi="Calibri" w:cs="Calibri"/>
                <w:b/>
                <w:bCs/>
                <w:color w:val="000000"/>
                <w:sz w:val="28"/>
                <w:szCs w:val="28"/>
              </w:rPr>
              <w:lastRenderedPageBreak/>
              <w:t>4. Bonds and Insurance Information:</w:t>
            </w:r>
          </w:p>
        </w:tc>
      </w:tr>
      <w:tr w:rsidR="00097D2B" w:rsidRPr="00097D2B" w14:paraId="5F465863" w14:textId="77777777" w:rsidTr="00097D2B">
        <w:trPr>
          <w:trHeight w:val="402"/>
        </w:trPr>
        <w:tc>
          <w:tcPr>
            <w:tcW w:w="9355"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14:paraId="1528F4DC"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4.a.  Surety</w:t>
            </w:r>
          </w:p>
        </w:tc>
      </w:tr>
      <w:tr w:rsidR="00097D2B" w:rsidRPr="00097D2B" w14:paraId="656C10EC"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28B9BE36"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Company:</w:t>
            </w:r>
          </w:p>
        </w:tc>
        <w:tc>
          <w:tcPr>
            <w:tcW w:w="7630" w:type="dxa"/>
            <w:tcBorders>
              <w:top w:val="single" w:sz="4" w:space="0" w:color="auto"/>
              <w:left w:val="nil"/>
              <w:bottom w:val="single" w:sz="4" w:space="0" w:color="auto"/>
              <w:right w:val="single" w:sz="4" w:space="0" w:color="000000"/>
            </w:tcBorders>
            <w:shd w:val="clear" w:color="auto" w:fill="auto"/>
            <w:hideMark/>
          </w:tcPr>
          <w:p w14:paraId="78C2D4D6"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53EBBBE4"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7DD21F3F"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Contact:</w:t>
            </w:r>
          </w:p>
        </w:tc>
        <w:tc>
          <w:tcPr>
            <w:tcW w:w="7630" w:type="dxa"/>
            <w:tcBorders>
              <w:top w:val="single" w:sz="4" w:space="0" w:color="auto"/>
              <w:left w:val="nil"/>
              <w:bottom w:val="single" w:sz="4" w:space="0" w:color="auto"/>
              <w:right w:val="single" w:sz="4" w:space="0" w:color="000000"/>
            </w:tcBorders>
            <w:shd w:val="clear" w:color="auto" w:fill="auto"/>
            <w:hideMark/>
          </w:tcPr>
          <w:p w14:paraId="0105BB36"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75D1EF25"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1593F94A"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Address:</w:t>
            </w:r>
          </w:p>
        </w:tc>
        <w:tc>
          <w:tcPr>
            <w:tcW w:w="7630" w:type="dxa"/>
            <w:tcBorders>
              <w:top w:val="single" w:sz="4" w:space="0" w:color="auto"/>
              <w:left w:val="nil"/>
              <w:bottom w:val="single" w:sz="4" w:space="0" w:color="auto"/>
              <w:right w:val="single" w:sz="4" w:space="0" w:color="000000"/>
            </w:tcBorders>
            <w:shd w:val="clear" w:color="auto" w:fill="auto"/>
            <w:hideMark/>
          </w:tcPr>
          <w:p w14:paraId="68CF5A8E"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33966FC1"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11D05E6C"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Telephone No.:</w:t>
            </w:r>
          </w:p>
        </w:tc>
        <w:tc>
          <w:tcPr>
            <w:tcW w:w="7630" w:type="dxa"/>
            <w:tcBorders>
              <w:top w:val="single" w:sz="4" w:space="0" w:color="auto"/>
              <w:left w:val="nil"/>
              <w:bottom w:val="single" w:sz="4" w:space="0" w:color="auto"/>
              <w:right w:val="single" w:sz="4" w:space="0" w:color="000000"/>
            </w:tcBorders>
            <w:shd w:val="clear" w:color="auto" w:fill="auto"/>
            <w:hideMark/>
          </w:tcPr>
          <w:p w14:paraId="01C31201"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442A6F56"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2D4A0C38"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Email:</w:t>
            </w:r>
          </w:p>
        </w:tc>
        <w:tc>
          <w:tcPr>
            <w:tcW w:w="7630" w:type="dxa"/>
            <w:tcBorders>
              <w:top w:val="single" w:sz="4" w:space="0" w:color="auto"/>
              <w:left w:val="nil"/>
              <w:bottom w:val="single" w:sz="4" w:space="0" w:color="auto"/>
              <w:right w:val="single" w:sz="4" w:space="0" w:color="000000"/>
            </w:tcBorders>
            <w:shd w:val="clear" w:color="auto" w:fill="auto"/>
            <w:hideMark/>
          </w:tcPr>
          <w:p w14:paraId="0CC3874E"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7012036B" w14:textId="77777777" w:rsidTr="00097D2B">
        <w:trPr>
          <w:trHeight w:val="402"/>
        </w:trPr>
        <w:tc>
          <w:tcPr>
            <w:tcW w:w="9355"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14:paraId="2AFE1255"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4.b.  Surety Broker</w:t>
            </w:r>
          </w:p>
        </w:tc>
      </w:tr>
      <w:tr w:rsidR="00097D2B" w:rsidRPr="00097D2B" w14:paraId="3E33FFDC"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7E1A1714"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Company:</w:t>
            </w:r>
          </w:p>
        </w:tc>
        <w:tc>
          <w:tcPr>
            <w:tcW w:w="7630" w:type="dxa"/>
            <w:tcBorders>
              <w:top w:val="single" w:sz="4" w:space="0" w:color="auto"/>
              <w:left w:val="nil"/>
              <w:bottom w:val="single" w:sz="4" w:space="0" w:color="auto"/>
              <w:right w:val="single" w:sz="4" w:space="0" w:color="000000"/>
            </w:tcBorders>
            <w:shd w:val="clear" w:color="auto" w:fill="auto"/>
            <w:hideMark/>
          </w:tcPr>
          <w:p w14:paraId="49F45A2B"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05016579"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6BEB6566"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Contact:</w:t>
            </w:r>
          </w:p>
        </w:tc>
        <w:tc>
          <w:tcPr>
            <w:tcW w:w="7630" w:type="dxa"/>
            <w:tcBorders>
              <w:top w:val="single" w:sz="4" w:space="0" w:color="auto"/>
              <w:left w:val="nil"/>
              <w:bottom w:val="single" w:sz="4" w:space="0" w:color="auto"/>
              <w:right w:val="single" w:sz="4" w:space="0" w:color="000000"/>
            </w:tcBorders>
            <w:shd w:val="clear" w:color="auto" w:fill="auto"/>
            <w:hideMark/>
          </w:tcPr>
          <w:p w14:paraId="409DE906"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1908FDEB"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219E81B7"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Address:</w:t>
            </w:r>
          </w:p>
        </w:tc>
        <w:tc>
          <w:tcPr>
            <w:tcW w:w="7630" w:type="dxa"/>
            <w:tcBorders>
              <w:top w:val="single" w:sz="4" w:space="0" w:color="auto"/>
              <w:left w:val="nil"/>
              <w:bottom w:val="single" w:sz="4" w:space="0" w:color="auto"/>
              <w:right w:val="single" w:sz="4" w:space="0" w:color="000000"/>
            </w:tcBorders>
            <w:shd w:val="clear" w:color="auto" w:fill="auto"/>
            <w:hideMark/>
          </w:tcPr>
          <w:p w14:paraId="58E30A24"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251F76AA"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0901D6FF"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Telephone No.:</w:t>
            </w:r>
          </w:p>
        </w:tc>
        <w:tc>
          <w:tcPr>
            <w:tcW w:w="7630" w:type="dxa"/>
            <w:tcBorders>
              <w:top w:val="single" w:sz="4" w:space="0" w:color="auto"/>
              <w:left w:val="nil"/>
              <w:bottom w:val="single" w:sz="4" w:space="0" w:color="auto"/>
              <w:right w:val="single" w:sz="4" w:space="0" w:color="000000"/>
            </w:tcBorders>
            <w:shd w:val="clear" w:color="auto" w:fill="auto"/>
            <w:hideMark/>
          </w:tcPr>
          <w:p w14:paraId="26A1B813"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02E56AF9"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43180F5B"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Email:</w:t>
            </w:r>
          </w:p>
        </w:tc>
        <w:tc>
          <w:tcPr>
            <w:tcW w:w="7630" w:type="dxa"/>
            <w:tcBorders>
              <w:top w:val="single" w:sz="4" w:space="0" w:color="auto"/>
              <w:left w:val="nil"/>
              <w:bottom w:val="single" w:sz="4" w:space="0" w:color="auto"/>
              <w:right w:val="single" w:sz="4" w:space="0" w:color="000000"/>
            </w:tcBorders>
            <w:shd w:val="clear" w:color="auto" w:fill="auto"/>
            <w:hideMark/>
          </w:tcPr>
          <w:p w14:paraId="0D11E75C"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2588E3FB" w14:textId="77777777" w:rsidTr="00097D2B">
        <w:trPr>
          <w:trHeight w:val="402"/>
        </w:trPr>
        <w:tc>
          <w:tcPr>
            <w:tcW w:w="9355"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14:paraId="36458EED"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4.c.  Commercial General Liability Insurance</w:t>
            </w:r>
          </w:p>
        </w:tc>
      </w:tr>
      <w:tr w:rsidR="00097D2B" w:rsidRPr="00097D2B" w14:paraId="5F2FC088"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0F9EE269"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Insurer:</w:t>
            </w:r>
          </w:p>
        </w:tc>
        <w:tc>
          <w:tcPr>
            <w:tcW w:w="7630" w:type="dxa"/>
            <w:tcBorders>
              <w:top w:val="single" w:sz="4" w:space="0" w:color="auto"/>
              <w:left w:val="nil"/>
              <w:bottom w:val="single" w:sz="4" w:space="0" w:color="auto"/>
              <w:right w:val="single" w:sz="4" w:space="0" w:color="000000"/>
            </w:tcBorders>
            <w:shd w:val="clear" w:color="auto" w:fill="auto"/>
            <w:hideMark/>
          </w:tcPr>
          <w:p w14:paraId="5D60A1E5"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02743611"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45FA024A"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Policy No:</w:t>
            </w:r>
          </w:p>
        </w:tc>
        <w:tc>
          <w:tcPr>
            <w:tcW w:w="7630" w:type="dxa"/>
            <w:tcBorders>
              <w:top w:val="single" w:sz="4" w:space="0" w:color="auto"/>
              <w:left w:val="nil"/>
              <w:bottom w:val="single" w:sz="4" w:space="0" w:color="auto"/>
              <w:right w:val="single" w:sz="4" w:space="0" w:color="000000"/>
            </w:tcBorders>
            <w:shd w:val="clear" w:color="auto" w:fill="auto"/>
            <w:hideMark/>
          </w:tcPr>
          <w:p w14:paraId="2336A567"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13AA7A8A"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3F4ACEE4"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Insurance Broker:</w:t>
            </w:r>
          </w:p>
        </w:tc>
        <w:tc>
          <w:tcPr>
            <w:tcW w:w="7630" w:type="dxa"/>
            <w:tcBorders>
              <w:top w:val="single" w:sz="4" w:space="0" w:color="auto"/>
              <w:left w:val="nil"/>
              <w:bottom w:val="single" w:sz="4" w:space="0" w:color="auto"/>
              <w:right w:val="single" w:sz="4" w:space="0" w:color="000000"/>
            </w:tcBorders>
            <w:shd w:val="clear" w:color="auto" w:fill="auto"/>
            <w:hideMark/>
          </w:tcPr>
          <w:p w14:paraId="33EFDAD2"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3CC67E4B"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0E2BC838"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Contact Name:</w:t>
            </w:r>
          </w:p>
        </w:tc>
        <w:tc>
          <w:tcPr>
            <w:tcW w:w="7630" w:type="dxa"/>
            <w:tcBorders>
              <w:top w:val="single" w:sz="4" w:space="0" w:color="auto"/>
              <w:left w:val="nil"/>
              <w:bottom w:val="single" w:sz="4" w:space="0" w:color="auto"/>
              <w:right w:val="single" w:sz="4" w:space="0" w:color="000000"/>
            </w:tcBorders>
            <w:shd w:val="clear" w:color="auto" w:fill="auto"/>
            <w:hideMark/>
          </w:tcPr>
          <w:p w14:paraId="40ACB5C8"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0999ABB4"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25E7C569"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Address:</w:t>
            </w:r>
          </w:p>
        </w:tc>
        <w:tc>
          <w:tcPr>
            <w:tcW w:w="7630" w:type="dxa"/>
            <w:tcBorders>
              <w:top w:val="single" w:sz="4" w:space="0" w:color="auto"/>
              <w:left w:val="nil"/>
              <w:bottom w:val="single" w:sz="4" w:space="0" w:color="auto"/>
              <w:right w:val="single" w:sz="4" w:space="0" w:color="000000"/>
            </w:tcBorders>
            <w:shd w:val="clear" w:color="auto" w:fill="auto"/>
            <w:hideMark/>
          </w:tcPr>
          <w:p w14:paraId="478D0F88"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381933F0"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675CBCF4"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Telephone No.:</w:t>
            </w:r>
          </w:p>
        </w:tc>
        <w:tc>
          <w:tcPr>
            <w:tcW w:w="7630" w:type="dxa"/>
            <w:tcBorders>
              <w:top w:val="single" w:sz="4" w:space="0" w:color="auto"/>
              <w:left w:val="nil"/>
              <w:bottom w:val="single" w:sz="4" w:space="0" w:color="auto"/>
              <w:right w:val="single" w:sz="4" w:space="0" w:color="000000"/>
            </w:tcBorders>
            <w:shd w:val="clear" w:color="auto" w:fill="auto"/>
            <w:hideMark/>
          </w:tcPr>
          <w:p w14:paraId="6BC9CF0E"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37EE8AEE"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39EA4EBC"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Email:</w:t>
            </w:r>
          </w:p>
        </w:tc>
        <w:tc>
          <w:tcPr>
            <w:tcW w:w="7630" w:type="dxa"/>
            <w:tcBorders>
              <w:top w:val="single" w:sz="4" w:space="0" w:color="auto"/>
              <w:left w:val="nil"/>
              <w:bottom w:val="single" w:sz="4" w:space="0" w:color="auto"/>
              <w:right w:val="single" w:sz="4" w:space="0" w:color="000000"/>
            </w:tcBorders>
            <w:shd w:val="clear" w:color="auto" w:fill="auto"/>
            <w:hideMark/>
          </w:tcPr>
          <w:p w14:paraId="6CDB6640"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288B8B88" w14:textId="77777777" w:rsidTr="00097D2B">
        <w:trPr>
          <w:trHeight w:val="402"/>
        </w:trPr>
        <w:tc>
          <w:tcPr>
            <w:tcW w:w="9355"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14:paraId="555492AB"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4.d.  Workers' Compensation Insurance.</w:t>
            </w:r>
          </w:p>
        </w:tc>
      </w:tr>
      <w:tr w:rsidR="00097D2B" w:rsidRPr="00097D2B" w14:paraId="38DCA3E3"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0C7498FB"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Insurer:</w:t>
            </w:r>
          </w:p>
        </w:tc>
        <w:tc>
          <w:tcPr>
            <w:tcW w:w="7630" w:type="dxa"/>
            <w:tcBorders>
              <w:top w:val="single" w:sz="4" w:space="0" w:color="auto"/>
              <w:left w:val="nil"/>
              <w:bottom w:val="single" w:sz="4" w:space="0" w:color="auto"/>
              <w:right w:val="single" w:sz="4" w:space="0" w:color="000000"/>
            </w:tcBorders>
            <w:shd w:val="clear" w:color="auto" w:fill="auto"/>
            <w:hideMark/>
          </w:tcPr>
          <w:p w14:paraId="701D8DFA"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10EF04C3"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0387FCE2"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Policy No:</w:t>
            </w:r>
          </w:p>
        </w:tc>
        <w:tc>
          <w:tcPr>
            <w:tcW w:w="7630" w:type="dxa"/>
            <w:tcBorders>
              <w:top w:val="single" w:sz="4" w:space="0" w:color="auto"/>
              <w:left w:val="nil"/>
              <w:bottom w:val="single" w:sz="4" w:space="0" w:color="auto"/>
              <w:right w:val="single" w:sz="4" w:space="0" w:color="000000"/>
            </w:tcBorders>
            <w:shd w:val="clear" w:color="auto" w:fill="auto"/>
            <w:hideMark/>
          </w:tcPr>
          <w:p w14:paraId="12FD0D2C"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28C7C2B8"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3C967406"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Insurance Broker:</w:t>
            </w:r>
          </w:p>
        </w:tc>
        <w:tc>
          <w:tcPr>
            <w:tcW w:w="7630" w:type="dxa"/>
            <w:tcBorders>
              <w:top w:val="single" w:sz="4" w:space="0" w:color="auto"/>
              <w:left w:val="nil"/>
              <w:bottom w:val="single" w:sz="4" w:space="0" w:color="auto"/>
              <w:right w:val="single" w:sz="4" w:space="0" w:color="000000"/>
            </w:tcBorders>
            <w:shd w:val="clear" w:color="auto" w:fill="auto"/>
            <w:hideMark/>
          </w:tcPr>
          <w:p w14:paraId="72EDD315"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4C6B5863"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1285CA83"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Contact Name:</w:t>
            </w:r>
          </w:p>
        </w:tc>
        <w:tc>
          <w:tcPr>
            <w:tcW w:w="7630" w:type="dxa"/>
            <w:tcBorders>
              <w:top w:val="single" w:sz="4" w:space="0" w:color="auto"/>
              <w:left w:val="nil"/>
              <w:bottom w:val="single" w:sz="4" w:space="0" w:color="auto"/>
              <w:right w:val="single" w:sz="4" w:space="0" w:color="000000"/>
            </w:tcBorders>
            <w:shd w:val="clear" w:color="auto" w:fill="auto"/>
            <w:hideMark/>
          </w:tcPr>
          <w:p w14:paraId="31B6C9E0"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3C7AC432"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4D2AA8C7"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Address:</w:t>
            </w:r>
          </w:p>
        </w:tc>
        <w:tc>
          <w:tcPr>
            <w:tcW w:w="7630" w:type="dxa"/>
            <w:tcBorders>
              <w:top w:val="single" w:sz="4" w:space="0" w:color="auto"/>
              <w:left w:val="nil"/>
              <w:bottom w:val="single" w:sz="4" w:space="0" w:color="auto"/>
              <w:right w:val="single" w:sz="4" w:space="0" w:color="000000"/>
            </w:tcBorders>
            <w:shd w:val="clear" w:color="auto" w:fill="auto"/>
            <w:hideMark/>
          </w:tcPr>
          <w:p w14:paraId="7899B9D3"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06D6D049"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4CC58569"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Telephone No.:</w:t>
            </w:r>
          </w:p>
        </w:tc>
        <w:tc>
          <w:tcPr>
            <w:tcW w:w="7630" w:type="dxa"/>
            <w:tcBorders>
              <w:top w:val="single" w:sz="4" w:space="0" w:color="auto"/>
              <w:left w:val="nil"/>
              <w:bottom w:val="single" w:sz="4" w:space="0" w:color="auto"/>
              <w:right w:val="single" w:sz="4" w:space="0" w:color="000000"/>
            </w:tcBorders>
            <w:shd w:val="clear" w:color="auto" w:fill="auto"/>
            <w:hideMark/>
          </w:tcPr>
          <w:p w14:paraId="509BDF6A"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09964E3E" w14:textId="77777777" w:rsidTr="00097D2B">
        <w:trPr>
          <w:trHeight w:val="402"/>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7A012DC6"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Email:</w:t>
            </w:r>
          </w:p>
        </w:tc>
        <w:tc>
          <w:tcPr>
            <w:tcW w:w="7630" w:type="dxa"/>
            <w:tcBorders>
              <w:top w:val="single" w:sz="4" w:space="0" w:color="auto"/>
              <w:left w:val="nil"/>
              <w:bottom w:val="single" w:sz="4" w:space="0" w:color="auto"/>
              <w:right w:val="single" w:sz="4" w:space="0" w:color="000000"/>
            </w:tcBorders>
            <w:shd w:val="clear" w:color="auto" w:fill="auto"/>
            <w:hideMark/>
          </w:tcPr>
          <w:p w14:paraId="1A45FA0C"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r>
    </w:tbl>
    <w:p w14:paraId="6644569F" w14:textId="77777777" w:rsidR="00097D2B" w:rsidRDefault="00097D2B" w:rsidP="00BE1E41">
      <w:pPr>
        <w:tabs>
          <w:tab w:val="left" w:pos="2250"/>
        </w:tabs>
      </w:pPr>
    </w:p>
    <w:p w14:paraId="66BBF125" w14:textId="77777777" w:rsidR="00097D2B" w:rsidRDefault="00097D2B" w:rsidP="00BE1E41">
      <w:pPr>
        <w:tabs>
          <w:tab w:val="left" w:pos="2250"/>
        </w:tabs>
      </w:pPr>
    </w:p>
    <w:tbl>
      <w:tblPr>
        <w:tblW w:w="9355" w:type="dxa"/>
        <w:tblLook w:val="04A0" w:firstRow="1" w:lastRow="0" w:firstColumn="1" w:lastColumn="0" w:noHBand="0" w:noVBand="1"/>
      </w:tblPr>
      <w:tblGrid>
        <w:gridCol w:w="625"/>
        <w:gridCol w:w="3722"/>
        <w:gridCol w:w="553"/>
        <w:gridCol w:w="2194"/>
        <w:gridCol w:w="553"/>
        <w:gridCol w:w="1708"/>
      </w:tblGrid>
      <w:tr w:rsidR="00097D2B" w:rsidRPr="00097D2B" w14:paraId="03E6549E" w14:textId="77777777" w:rsidTr="00EC5792">
        <w:trPr>
          <w:trHeight w:val="375"/>
        </w:trPr>
        <w:tc>
          <w:tcPr>
            <w:tcW w:w="9355" w:type="dxa"/>
            <w:gridSpan w:val="6"/>
            <w:tcBorders>
              <w:top w:val="single" w:sz="4" w:space="0" w:color="auto"/>
              <w:left w:val="single" w:sz="4" w:space="0" w:color="auto"/>
              <w:bottom w:val="single" w:sz="4" w:space="0" w:color="auto"/>
              <w:right w:val="single" w:sz="4" w:space="0" w:color="000000"/>
            </w:tcBorders>
            <w:shd w:val="clear" w:color="000000" w:fill="D9D9D9"/>
            <w:vAlign w:val="bottom"/>
            <w:hideMark/>
          </w:tcPr>
          <w:p w14:paraId="6691D6B2" w14:textId="77777777" w:rsidR="00097D2B" w:rsidRPr="00097D2B" w:rsidRDefault="00097D2B" w:rsidP="00097D2B">
            <w:pPr>
              <w:rPr>
                <w:rFonts w:ascii="Calibri" w:hAnsi="Calibri" w:cs="Calibri"/>
                <w:b/>
                <w:bCs/>
                <w:color w:val="000000"/>
                <w:sz w:val="28"/>
                <w:szCs w:val="28"/>
              </w:rPr>
            </w:pPr>
            <w:r w:rsidRPr="00097D2B">
              <w:rPr>
                <w:rFonts w:ascii="Calibri" w:hAnsi="Calibri" w:cs="Calibri"/>
                <w:b/>
                <w:bCs/>
                <w:color w:val="000000"/>
                <w:sz w:val="28"/>
                <w:szCs w:val="28"/>
              </w:rPr>
              <w:lastRenderedPageBreak/>
              <w:t>5. Qualification Questionnaire:</w:t>
            </w:r>
          </w:p>
        </w:tc>
      </w:tr>
      <w:tr w:rsidR="00097D2B" w:rsidRPr="00097D2B" w14:paraId="249581A7" w14:textId="77777777" w:rsidTr="00EC5792">
        <w:trPr>
          <w:trHeight w:val="630"/>
        </w:trPr>
        <w:tc>
          <w:tcPr>
            <w:tcW w:w="9355" w:type="dxa"/>
            <w:gridSpan w:val="6"/>
            <w:tcBorders>
              <w:top w:val="single" w:sz="4" w:space="0" w:color="auto"/>
              <w:left w:val="single" w:sz="4" w:space="0" w:color="auto"/>
              <w:bottom w:val="single" w:sz="4" w:space="0" w:color="auto"/>
              <w:right w:val="single" w:sz="4" w:space="0" w:color="000000"/>
            </w:tcBorders>
            <w:shd w:val="clear" w:color="000000" w:fill="D9D9D9"/>
            <w:vAlign w:val="bottom"/>
            <w:hideMark/>
          </w:tcPr>
          <w:p w14:paraId="3648DEBB" w14:textId="4B4B36B4"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xml:space="preserve">Essential Requirements.  A Contractor will </w:t>
            </w:r>
            <w:r w:rsidRPr="00097D2B">
              <w:rPr>
                <w:rFonts w:ascii="Calibri" w:hAnsi="Calibri" w:cs="Calibri"/>
                <w:color w:val="000000"/>
                <w:sz w:val="22"/>
                <w:szCs w:val="22"/>
                <w:u w:val="single"/>
              </w:rPr>
              <w:t>NOT</w:t>
            </w:r>
            <w:r w:rsidRPr="00097D2B">
              <w:rPr>
                <w:rFonts w:ascii="Calibri" w:hAnsi="Calibri" w:cs="Calibri"/>
                <w:color w:val="000000"/>
                <w:sz w:val="22"/>
                <w:szCs w:val="22"/>
              </w:rPr>
              <w:t xml:space="preserve"> be deemed qualified to participate in the Informal Bid Process if the answers to any of questions 5.a. through 5.</w:t>
            </w:r>
            <w:r w:rsidR="00893AF3">
              <w:rPr>
                <w:rFonts w:ascii="Calibri" w:hAnsi="Calibri" w:cs="Calibri"/>
                <w:color w:val="000000"/>
                <w:sz w:val="22"/>
                <w:szCs w:val="22"/>
              </w:rPr>
              <w:t>c</w:t>
            </w:r>
            <w:r w:rsidRPr="00097D2B">
              <w:rPr>
                <w:rFonts w:ascii="Calibri" w:hAnsi="Calibri" w:cs="Calibri"/>
                <w:color w:val="000000"/>
                <w:sz w:val="22"/>
                <w:szCs w:val="22"/>
              </w:rPr>
              <w:t xml:space="preserve"> is "NO". </w:t>
            </w:r>
          </w:p>
        </w:tc>
      </w:tr>
      <w:tr w:rsidR="00097D2B" w:rsidRPr="00097D2B" w14:paraId="32684D51" w14:textId="77777777" w:rsidTr="00EC5792">
        <w:trPr>
          <w:trHeight w:val="645"/>
        </w:trPr>
        <w:tc>
          <w:tcPr>
            <w:tcW w:w="625" w:type="dxa"/>
            <w:tcBorders>
              <w:top w:val="nil"/>
              <w:left w:val="single" w:sz="4" w:space="0" w:color="auto"/>
              <w:bottom w:val="nil"/>
              <w:right w:val="single" w:sz="4" w:space="0" w:color="auto"/>
            </w:tcBorders>
            <w:shd w:val="clear" w:color="auto" w:fill="auto"/>
            <w:noWrap/>
            <w:hideMark/>
          </w:tcPr>
          <w:p w14:paraId="169BB5B8"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5.a.</w:t>
            </w:r>
          </w:p>
        </w:tc>
        <w:tc>
          <w:tcPr>
            <w:tcW w:w="8730" w:type="dxa"/>
            <w:gridSpan w:val="5"/>
            <w:tcBorders>
              <w:top w:val="single" w:sz="4" w:space="0" w:color="auto"/>
              <w:left w:val="nil"/>
              <w:bottom w:val="nil"/>
              <w:right w:val="single" w:sz="4" w:space="0" w:color="000000"/>
            </w:tcBorders>
            <w:shd w:val="clear" w:color="auto" w:fill="auto"/>
            <w:hideMark/>
          </w:tcPr>
          <w:p w14:paraId="6E970359"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Contractor pro</w:t>
            </w:r>
            <w:r w:rsidR="00EC5792">
              <w:rPr>
                <w:rFonts w:ascii="Calibri" w:hAnsi="Calibri" w:cs="Calibri"/>
                <w:color w:val="000000"/>
                <w:sz w:val="22"/>
                <w:szCs w:val="22"/>
              </w:rPr>
              <w:t>cesses</w:t>
            </w:r>
            <w:r w:rsidRPr="00097D2B">
              <w:rPr>
                <w:rFonts w:ascii="Calibri" w:hAnsi="Calibri" w:cs="Calibri"/>
                <w:color w:val="000000"/>
                <w:sz w:val="22"/>
                <w:szCs w:val="22"/>
              </w:rPr>
              <w:t xml:space="preserve"> a valid and currently in good standing California Contractors' license for the trade categories listed in Section 2 above.</w:t>
            </w:r>
          </w:p>
        </w:tc>
      </w:tr>
      <w:tr w:rsidR="00097D2B" w:rsidRPr="00097D2B" w14:paraId="2F1E6F84" w14:textId="77777777" w:rsidTr="00EC5792">
        <w:trPr>
          <w:trHeight w:val="402"/>
        </w:trPr>
        <w:tc>
          <w:tcPr>
            <w:tcW w:w="625" w:type="dxa"/>
            <w:tcBorders>
              <w:top w:val="nil"/>
              <w:left w:val="single" w:sz="4" w:space="0" w:color="auto"/>
              <w:bottom w:val="nil"/>
              <w:right w:val="single" w:sz="4" w:space="0" w:color="auto"/>
            </w:tcBorders>
            <w:shd w:val="clear" w:color="auto" w:fill="auto"/>
            <w:noWrap/>
            <w:vAlign w:val="bottom"/>
            <w:hideMark/>
          </w:tcPr>
          <w:p w14:paraId="666AEA20"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c>
          <w:tcPr>
            <w:tcW w:w="3722" w:type="dxa"/>
            <w:tcBorders>
              <w:top w:val="nil"/>
              <w:left w:val="nil"/>
              <w:bottom w:val="nil"/>
              <w:right w:val="nil"/>
            </w:tcBorders>
            <w:shd w:val="clear" w:color="auto" w:fill="auto"/>
            <w:noWrap/>
            <w:vAlign w:val="center"/>
            <w:hideMark/>
          </w:tcPr>
          <w:p w14:paraId="2EA4B554"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xml:space="preserve">YES </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D19F9"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w:t>
            </w:r>
          </w:p>
        </w:tc>
        <w:tc>
          <w:tcPr>
            <w:tcW w:w="2194" w:type="dxa"/>
            <w:tcBorders>
              <w:top w:val="nil"/>
              <w:left w:val="nil"/>
              <w:bottom w:val="nil"/>
              <w:right w:val="nil"/>
            </w:tcBorders>
            <w:shd w:val="clear" w:color="auto" w:fill="auto"/>
            <w:noWrap/>
            <w:vAlign w:val="center"/>
            <w:hideMark/>
          </w:tcPr>
          <w:p w14:paraId="7A6A6A14"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NO</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46E96"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w:t>
            </w:r>
          </w:p>
        </w:tc>
        <w:tc>
          <w:tcPr>
            <w:tcW w:w="1708" w:type="dxa"/>
            <w:tcBorders>
              <w:top w:val="nil"/>
              <w:left w:val="nil"/>
              <w:bottom w:val="nil"/>
              <w:right w:val="single" w:sz="4" w:space="0" w:color="auto"/>
            </w:tcBorders>
            <w:shd w:val="clear" w:color="auto" w:fill="auto"/>
            <w:noWrap/>
            <w:vAlign w:val="center"/>
            <w:hideMark/>
          </w:tcPr>
          <w:p w14:paraId="10C34AEF"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25086A44" w14:textId="77777777" w:rsidTr="00EC5792">
        <w:trPr>
          <w:trHeight w:val="165"/>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3DA8F9BD"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c>
          <w:tcPr>
            <w:tcW w:w="3722" w:type="dxa"/>
            <w:tcBorders>
              <w:top w:val="nil"/>
              <w:left w:val="nil"/>
              <w:bottom w:val="single" w:sz="4" w:space="0" w:color="auto"/>
              <w:right w:val="nil"/>
            </w:tcBorders>
            <w:shd w:val="clear" w:color="auto" w:fill="auto"/>
            <w:noWrap/>
            <w:vAlign w:val="bottom"/>
            <w:hideMark/>
          </w:tcPr>
          <w:p w14:paraId="168198E3"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553" w:type="dxa"/>
            <w:tcBorders>
              <w:top w:val="nil"/>
              <w:left w:val="nil"/>
              <w:bottom w:val="single" w:sz="4" w:space="0" w:color="auto"/>
              <w:right w:val="nil"/>
            </w:tcBorders>
            <w:shd w:val="clear" w:color="auto" w:fill="auto"/>
            <w:noWrap/>
            <w:vAlign w:val="bottom"/>
            <w:hideMark/>
          </w:tcPr>
          <w:p w14:paraId="04D2EC0C"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2194" w:type="dxa"/>
            <w:tcBorders>
              <w:top w:val="nil"/>
              <w:left w:val="nil"/>
              <w:bottom w:val="single" w:sz="4" w:space="0" w:color="auto"/>
              <w:right w:val="nil"/>
            </w:tcBorders>
            <w:shd w:val="clear" w:color="auto" w:fill="auto"/>
            <w:noWrap/>
            <w:vAlign w:val="bottom"/>
            <w:hideMark/>
          </w:tcPr>
          <w:p w14:paraId="2AB648F3"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553" w:type="dxa"/>
            <w:tcBorders>
              <w:top w:val="nil"/>
              <w:left w:val="nil"/>
              <w:bottom w:val="single" w:sz="4" w:space="0" w:color="auto"/>
              <w:right w:val="nil"/>
            </w:tcBorders>
            <w:shd w:val="clear" w:color="auto" w:fill="auto"/>
            <w:noWrap/>
            <w:vAlign w:val="bottom"/>
            <w:hideMark/>
          </w:tcPr>
          <w:p w14:paraId="2E195BC9"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shd w:val="clear" w:color="auto" w:fill="auto"/>
            <w:noWrap/>
            <w:vAlign w:val="bottom"/>
            <w:hideMark/>
          </w:tcPr>
          <w:p w14:paraId="1DE2E8C4"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299A1B2D" w14:textId="77777777" w:rsidTr="00EC5792">
        <w:trPr>
          <w:trHeight w:val="645"/>
        </w:trPr>
        <w:tc>
          <w:tcPr>
            <w:tcW w:w="625" w:type="dxa"/>
            <w:tcBorders>
              <w:top w:val="nil"/>
              <w:left w:val="single" w:sz="4" w:space="0" w:color="auto"/>
              <w:bottom w:val="nil"/>
              <w:right w:val="single" w:sz="4" w:space="0" w:color="auto"/>
            </w:tcBorders>
            <w:shd w:val="clear" w:color="auto" w:fill="auto"/>
            <w:noWrap/>
            <w:hideMark/>
          </w:tcPr>
          <w:p w14:paraId="4EE17BFB"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5.b.</w:t>
            </w:r>
          </w:p>
        </w:tc>
        <w:tc>
          <w:tcPr>
            <w:tcW w:w="8730" w:type="dxa"/>
            <w:gridSpan w:val="5"/>
            <w:tcBorders>
              <w:top w:val="single" w:sz="4" w:space="0" w:color="auto"/>
              <w:left w:val="nil"/>
              <w:bottom w:val="nil"/>
              <w:right w:val="single" w:sz="4" w:space="0" w:color="000000"/>
            </w:tcBorders>
            <w:shd w:val="clear" w:color="auto" w:fill="auto"/>
            <w:hideMark/>
          </w:tcPr>
          <w:p w14:paraId="3B5E3EC0"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Contractor maintains a comme</w:t>
            </w:r>
            <w:r w:rsidR="00EC5792">
              <w:rPr>
                <w:rFonts w:ascii="Calibri" w:hAnsi="Calibri" w:cs="Calibri"/>
                <w:color w:val="000000"/>
                <w:sz w:val="22"/>
                <w:szCs w:val="22"/>
              </w:rPr>
              <w:t>rcial</w:t>
            </w:r>
            <w:r w:rsidRPr="00097D2B">
              <w:rPr>
                <w:rFonts w:ascii="Calibri" w:hAnsi="Calibri" w:cs="Calibri"/>
                <w:color w:val="000000"/>
                <w:sz w:val="22"/>
                <w:szCs w:val="22"/>
              </w:rPr>
              <w:t xml:space="preserve"> general liability insurance policy with a coverage amount of at least $1,000,000 per occurrence and $2,000,000 aggregate.</w:t>
            </w:r>
          </w:p>
        </w:tc>
      </w:tr>
      <w:tr w:rsidR="00097D2B" w:rsidRPr="00097D2B" w14:paraId="117847B0" w14:textId="77777777" w:rsidTr="00EC5792">
        <w:trPr>
          <w:trHeight w:val="402"/>
        </w:trPr>
        <w:tc>
          <w:tcPr>
            <w:tcW w:w="625" w:type="dxa"/>
            <w:tcBorders>
              <w:top w:val="nil"/>
              <w:left w:val="single" w:sz="4" w:space="0" w:color="auto"/>
              <w:bottom w:val="nil"/>
              <w:right w:val="single" w:sz="4" w:space="0" w:color="auto"/>
            </w:tcBorders>
            <w:shd w:val="clear" w:color="auto" w:fill="auto"/>
            <w:noWrap/>
            <w:vAlign w:val="bottom"/>
            <w:hideMark/>
          </w:tcPr>
          <w:p w14:paraId="18115582"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c>
          <w:tcPr>
            <w:tcW w:w="3722" w:type="dxa"/>
            <w:tcBorders>
              <w:top w:val="nil"/>
              <w:left w:val="nil"/>
              <w:bottom w:val="nil"/>
              <w:right w:val="nil"/>
            </w:tcBorders>
            <w:shd w:val="clear" w:color="auto" w:fill="auto"/>
            <w:noWrap/>
            <w:vAlign w:val="center"/>
            <w:hideMark/>
          </w:tcPr>
          <w:p w14:paraId="6C0A0CA1"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xml:space="preserve">YES </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3635D"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w:t>
            </w:r>
          </w:p>
        </w:tc>
        <w:tc>
          <w:tcPr>
            <w:tcW w:w="2194" w:type="dxa"/>
            <w:tcBorders>
              <w:top w:val="nil"/>
              <w:left w:val="nil"/>
              <w:bottom w:val="nil"/>
              <w:right w:val="nil"/>
            </w:tcBorders>
            <w:shd w:val="clear" w:color="auto" w:fill="auto"/>
            <w:noWrap/>
            <w:vAlign w:val="center"/>
            <w:hideMark/>
          </w:tcPr>
          <w:p w14:paraId="2957CFC3"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NO</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A31AD"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w:t>
            </w:r>
          </w:p>
        </w:tc>
        <w:tc>
          <w:tcPr>
            <w:tcW w:w="1708" w:type="dxa"/>
            <w:tcBorders>
              <w:top w:val="nil"/>
              <w:left w:val="nil"/>
              <w:bottom w:val="nil"/>
              <w:right w:val="single" w:sz="4" w:space="0" w:color="auto"/>
            </w:tcBorders>
            <w:shd w:val="clear" w:color="auto" w:fill="auto"/>
            <w:noWrap/>
            <w:vAlign w:val="center"/>
            <w:hideMark/>
          </w:tcPr>
          <w:p w14:paraId="6FE07869"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4126E803" w14:textId="77777777" w:rsidTr="00EC5792">
        <w:trPr>
          <w:trHeight w:val="165"/>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4E62E202"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c>
          <w:tcPr>
            <w:tcW w:w="3722" w:type="dxa"/>
            <w:tcBorders>
              <w:top w:val="nil"/>
              <w:left w:val="nil"/>
              <w:bottom w:val="single" w:sz="4" w:space="0" w:color="auto"/>
              <w:right w:val="nil"/>
            </w:tcBorders>
            <w:shd w:val="clear" w:color="auto" w:fill="auto"/>
            <w:noWrap/>
            <w:vAlign w:val="bottom"/>
            <w:hideMark/>
          </w:tcPr>
          <w:p w14:paraId="428553F9"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553" w:type="dxa"/>
            <w:tcBorders>
              <w:top w:val="nil"/>
              <w:left w:val="nil"/>
              <w:bottom w:val="single" w:sz="4" w:space="0" w:color="auto"/>
              <w:right w:val="nil"/>
            </w:tcBorders>
            <w:shd w:val="clear" w:color="auto" w:fill="auto"/>
            <w:noWrap/>
            <w:vAlign w:val="bottom"/>
            <w:hideMark/>
          </w:tcPr>
          <w:p w14:paraId="0FF34ADB"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2194" w:type="dxa"/>
            <w:tcBorders>
              <w:top w:val="nil"/>
              <w:left w:val="nil"/>
              <w:bottom w:val="single" w:sz="4" w:space="0" w:color="auto"/>
              <w:right w:val="nil"/>
            </w:tcBorders>
            <w:shd w:val="clear" w:color="auto" w:fill="auto"/>
            <w:noWrap/>
            <w:vAlign w:val="bottom"/>
            <w:hideMark/>
          </w:tcPr>
          <w:p w14:paraId="038B6D68"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553" w:type="dxa"/>
            <w:tcBorders>
              <w:top w:val="nil"/>
              <w:left w:val="nil"/>
              <w:bottom w:val="single" w:sz="4" w:space="0" w:color="auto"/>
              <w:right w:val="nil"/>
            </w:tcBorders>
            <w:shd w:val="clear" w:color="auto" w:fill="auto"/>
            <w:noWrap/>
            <w:vAlign w:val="bottom"/>
            <w:hideMark/>
          </w:tcPr>
          <w:p w14:paraId="16F0EAF4"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shd w:val="clear" w:color="auto" w:fill="auto"/>
            <w:noWrap/>
            <w:vAlign w:val="bottom"/>
            <w:hideMark/>
          </w:tcPr>
          <w:p w14:paraId="337240A6"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59B83541" w14:textId="77777777" w:rsidTr="00EC5792">
        <w:trPr>
          <w:trHeight w:val="645"/>
        </w:trPr>
        <w:tc>
          <w:tcPr>
            <w:tcW w:w="625" w:type="dxa"/>
            <w:tcBorders>
              <w:top w:val="nil"/>
              <w:left w:val="single" w:sz="4" w:space="0" w:color="auto"/>
              <w:bottom w:val="nil"/>
              <w:right w:val="single" w:sz="4" w:space="0" w:color="auto"/>
            </w:tcBorders>
            <w:shd w:val="clear" w:color="auto" w:fill="auto"/>
            <w:noWrap/>
            <w:hideMark/>
          </w:tcPr>
          <w:p w14:paraId="0C9F8E6A"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5.c.</w:t>
            </w:r>
          </w:p>
        </w:tc>
        <w:tc>
          <w:tcPr>
            <w:tcW w:w="8730" w:type="dxa"/>
            <w:gridSpan w:val="5"/>
            <w:tcBorders>
              <w:top w:val="single" w:sz="4" w:space="0" w:color="auto"/>
              <w:left w:val="nil"/>
              <w:bottom w:val="nil"/>
              <w:right w:val="single" w:sz="4" w:space="0" w:color="000000"/>
            </w:tcBorders>
            <w:shd w:val="clear" w:color="auto" w:fill="auto"/>
            <w:hideMark/>
          </w:tcPr>
          <w:p w14:paraId="60272B62"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Contractor has a current workers' compensation insurance policy as required by the Labor Code or is legally self-insured pursuant to Labor Code Section 3700.</w:t>
            </w:r>
          </w:p>
        </w:tc>
      </w:tr>
      <w:tr w:rsidR="00097D2B" w:rsidRPr="00097D2B" w14:paraId="7F7EDF86" w14:textId="77777777" w:rsidTr="00EC5792">
        <w:trPr>
          <w:trHeight w:val="402"/>
        </w:trPr>
        <w:tc>
          <w:tcPr>
            <w:tcW w:w="625" w:type="dxa"/>
            <w:tcBorders>
              <w:top w:val="nil"/>
              <w:left w:val="single" w:sz="4" w:space="0" w:color="auto"/>
              <w:bottom w:val="nil"/>
              <w:right w:val="single" w:sz="4" w:space="0" w:color="auto"/>
            </w:tcBorders>
            <w:shd w:val="clear" w:color="auto" w:fill="auto"/>
            <w:noWrap/>
            <w:vAlign w:val="bottom"/>
            <w:hideMark/>
          </w:tcPr>
          <w:p w14:paraId="0ADFD29D"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c>
          <w:tcPr>
            <w:tcW w:w="3722" w:type="dxa"/>
            <w:tcBorders>
              <w:top w:val="nil"/>
              <w:left w:val="nil"/>
              <w:bottom w:val="nil"/>
              <w:right w:val="nil"/>
            </w:tcBorders>
            <w:shd w:val="clear" w:color="auto" w:fill="auto"/>
            <w:noWrap/>
            <w:vAlign w:val="center"/>
            <w:hideMark/>
          </w:tcPr>
          <w:p w14:paraId="479F75E6"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xml:space="preserve">YES </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AE07B"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w:t>
            </w:r>
          </w:p>
        </w:tc>
        <w:tc>
          <w:tcPr>
            <w:tcW w:w="2194" w:type="dxa"/>
            <w:tcBorders>
              <w:top w:val="nil"/>
              <w:left w:val="nil"/>
              <w:bottom w:val="nil"/>
              <w:right w:val="nil"/>
            </w:tcBorders>
            <w:shd w:val="clear" w:color="auto" w:fill="auto"/>
            <w:noWrap/>
            <w:vAlign w:val="center"/>
            <w:hideMark/>
          </w:tcPr>
          <w:p w14:paraId="4402A60D"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NO</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9129F"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w:t>
            </w:r>
          </w:p>
        </w:tc>
        <w:tc>
          <w:tcPr>
            <w:tcW w:w="1708" w:type="dxa"/>
            <w:tcBorders>
              <w:top w:val="nil"/>
              <w:left w:val="nil"/>
              <w:bottom w:val="nil"/>
              <w:right w:val="single" w:sz="4" w:space="0" w:color="auto"/>
            </w:tcBorders>
            <w:shd w:val="clear" w:color="auto" w:fill="auto"/>
            <w:noWrap/>
            <w:vAlign w:val="center"/>
            <w:hideMark/>
          </w:tcPr>
          <w:p w14:paraId="553C25B1" w14:textId="77777777" w:rsidR="00097D2B" w:rsidRPr="00097D2B" w:rsidRDefault="00097D2B" w:rsidP="00097D2B">
            <w:pPr>
              <w:jc w:val="center"/>
              <w:rPr>
                <w:rFonts w:ascii="Calibri" w:hAnsi="Calibri" w:cs="Calibri"/>
                <w:color w:val="000000"/>
                <w:sz w:val="22"/>
                <w:szCs w:val="22"/>
              </w:rPr>
            </w:pPr>
            <w:r w:rsidRPr="00097D2B">
              <w:rPr>
                <w:rFonts w:ascii="Calibri" w:hAnsi="Calibri" w:cs="Calibri"/>
                <w:color w:val="000000"/>
                <w:sz w:val="22"/>
                <w:szCs w:val="22"/>
              </w:rPr>
              <w:t> </w:t>
            </w:r>
          </w:p>
        </w:tc>
      </w:tr>
      <w:tr w:rsidR="00097D2B" w:rsidRPr="00097D2B" w14:paraId="12B6124D" w14:textId="77777777" w:rsidTr="00EC5792">
        <w:trPr>
          <w:trHeight w:val="165"/>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41520AEB" w14:textId="77777777" w:rsidR="00097D2B" w:rsidRPr="00097D2B" w:rsidRDefault="00097D2B" w:rsidP="00097D2B">
            <w:pPr>
              <w:jc w:val="right"/>
              <w:rPr>
                <w:rFonts w:ascii="Calibri" w:hAnsi="Calibri" w:cs="Calibri"/>
                <w:color w:val="000000"/>
                <w:sz w:val="22"/>
                <w:szCs w:val="22"/>
              </w:rPr>
            </w:pPr>
            <w:r w:rsidRPr="00097D2B">
              <w:rPr>
                <w:rFonts w:ascii="Calibri" w:hAnsi="Calibri" w:cs="Calibri"/>
                <w:color w:val="000000"/>
                <w:sz w:val="22"/>
                <w:szCs w:val="22"/>
              </w:rPr>
              <w:t> </w:t>
            </w:r>
          </w:p>
        </w:tc>
        <w:tc>
          <w:tcPr>
            <w:tcW w:w="3722" w:type="dxa"/>
            <w:tcBorders>
              <w:top w:val="nil"/>
              <w:left w:val="nil"/>
              <w:bottom w:val="single" w:sz="4" w:space="0" w:color="auto"/>
              <w:right w:val="nil"/>
            </w:tcBorders>
            <w:shd w:val="clear" w:color="auto" w:fill="auto"/>
            <w:noWrap/>
            <w:vAlign w:val="bottom"/>
            <w:hideMark/>
          </w:tcPr>
          <w:p w14:paraId="0379C14D"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553" w:type="dxa"/>
            <w:tcBorders>
              <w:top w:val="nil"/>
              <w:left w:val="nil"/>
              <w:bottom w:val="single" w:sz="4" w:space="0" w:color="auto"/>
              <w:right w:val="nil"/>
            </w:tcBorders>
            <w:shd w:val="clear" w:color="auto" w:fill="auto"/>
            <w:noWrap/>
            <w:vAlign w:val="bottom"/>
            <w:hideMark/>
          </w:tcPr>
          <w:p w14:paraId="70F957F9"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2194" w:type="dxa"/>
            <w:tcBorders>
              <w:top w:val="nil"/>
              <w:left w:val="nil"/>
              <w:bottom w:val="single" w:sz="4" w:space="0" w:color="auto"/>
              <w:right w:val="nil"/>
            </w:tcBorders>
            <w:shd w:val="clear" w:color="auto" w:fill="auto"/>
            <w:noWrap/>
            <w:vAlign w:val="bottom"/>
            <w:hideMark/>
          </w:tcPr>
          <w:p w14:paraId="28B0E3B8"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553" w:type="dxa"/>
            <w:tcBorders>
              <w:top w:val="nil"/>
              <w:left w:val="nil"/>
              <w:bottom w:val="single" w:sz="4" w:space="0" w:color="auto"/>
              <w:right w:val="nil"/>
            </w:tcBorders>
            <w:shd w:val="clear" w:color="auto" w:fill="auto"/>
            <w:noWrap/>
            <w:vAlign w:val="bottom"/>
            <w:hideMark/>
          </w:tcPr>
          <w:p w14:paraId="251CD1DA"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c>
          <w:tcPr>
            <w:tcW w:w="1708" w:type="dxa"/>
            <w:tcBorders>
              <w:top w:val="nil"/>
              <w:left w:val="nil"/>
              <w:bottom w:val="single" w:sz="4" w:space="0" w:color="auto"/>
              <w:right w:val="single" w:sz="4" w:space="0" w:color="auto"/>
            </w:tcBorders>
            <w:shd w:val="clear" w:color="auto" w:fill="auto"/>
            <w:noWrap/>
            <w:vAlign w:val="bottom"/>
            <w:hideMark/>
          </w:tcPr>
          <w:p w14:paraId="5DAB6106" w14:textId="77777777" w:rsidR="00097D2B" w:rsidRPr="00097D2B" w:rsidRDefault="00097D2B" w:rsidP="00097D2B">
            <w:pPr>
              <w:rPr>
                <w:rFonts w:ascii="Calibri" w:hAnsi="Calibri" w:cs="Calibri"/>
                <w:color w:val="000000"/>
                <w:sz w:val="22"/>
                <w:szCs w:val="22"/>
              </w:rPr>
            </w:pPr>
            <w:r w:rsidRPr="00097D2B">
              <w:rPr>
                <w:rFonts w:ascii="Calibri" w:hAnsi="Calibri" w:cs="Calibri"/>
                <w:color w:val="000000"/>
                <w:sz w:val="22"/>
                <w:szCs w:val="22"/>
              </w:rPr>
              <w:t> </w:t>
            </w:r>
          </w:p>
        </w:tc>
      </w:tr>
    </w:tbl>
    <w:p w14:paraId="4FCE9BE2" w14:textId="77777777" w:rsidR="00097D2B" w:rsidRDefault="00097D2B" w:rsidP="00BE1E41">
      <w:pPr>
        <w:tabs>
          <w:tab w:val="left" w:pos="2250"/>
        </w:tabs>
      </w:pPr>
    </w:p>
    <w:p w14:paraId="443F0E0F" w14:textId="77777777" w:rsidR="00EC5792" w:rsidRPr="00EC5792" w:rsidRDefault="00EC5792" w:rsidP="00BE1E41">
      <w:pPr>
        <w:tabs>
          <w:tab w:val="left" w:pos="2250"/>
        </w:tabs>
        <w:rPr>
          <w:rFonts w:asciiTheme="minorHAnsi" w:hAnsiTheme="minorHAnsi" w:cstheme="minorHAnsi"/>
          <w:b/>
          <w:bCs/>
          <w:sz w:val="28"/>
          <w:szCs w:val="28"/>
        </w:rPr>
      </w:pPr>
      <w:r w:rsidRPr="00EC5792">
        <w:rPr>
          <w:rFonts w:asciiTheme="minorHAnsi" w:hAnsiTheme="minorHAnsi" w:cstheme="minorHAnsi"/>
          <w:b/>
          <w:bCs/>
          <w:sz w:val="28"/>
          <w:szCs w:val="28"/>
        </w:rPr>
        <w:t xml:space="preserve">6. Accuracy and Authority: </w:t>
      </w:r>
    </w:p>
    <w:p w14:paraId="420B30F0" w14:textId="77777777" w:rsidR="00097D2B" w:rsidRPr="00CD6942" w:rsidRDefault="00097D2B" w:rsidP="00BE1E41">
      <w:pPr>
        <w:tabs>
          <w:tab w:val="left" w:pos="2250"/>
        </w:tabs>
        <w:rPr>
          <w:rFonts w:ascii="Arial" w:hAnsi="Arial" w:cs="Arial"/>
          <w:sz w:val="8"/>
          <w:szCs w:val="8"/>
        </w:rPr>
      </w:pPr>
    </w:p>
    <w:p w14:paraId="426138B6" w14:textId="77777777" w:rsidR="00EC5792" w:rsidRDefault="00EC5792" w:rsidP="00E07324">
      <w:pPr>
        <w:tabs>
          <w:tab w:val="left" w:pos="2250"/>
        </w:tabs>
        <w:jc w:val="both"/>
        <w:rPr>
          <w:rFonts w:ascii="Arial" w:hAnsi="Arial" w:cs="Arial"/>
          <w:sz w:val="22"/>
          <w:szCs w:val="22"/>
        </w:rPr>
      </w:pPr>
      <w:r>
        <w:rPr>
          <w:rFonts w:ascii="Arial" w:hAnsi="Arial" w:cs="Arial"/>
          <w:sz w:val="22"/>
          <w:szCs w:val="22"/>
        </w:rPr>
        <w:t>The undersigned declares and certifies that he/she is duly authorized to execute this Informal Bidding Qualification Application under penalty of perjury on behalf of the above-identified Contractor.  The undersigned warrants and represents that he/she has personal knowledge of each of the responses to this Informal Bidding Qualification Application and/or that he/she has conducted all necessary and appropriate inquiries to determine the truth, completeness and accuracy of responses to this Informal Bidding Qualification Application.</w:t>
      </w:r>
    </w:p>
    <w:p w14:paraId="26C96992" w14:textId="77777777" w:rsidR="00EC5792" w:rsidRPr="00CD6942" w:rsidRDefault="00EC5792" w:rsidP="00E07324">
      <w:pPr>
        <w:tabs>
          <w:tab w:val="left" w:pos="2250"/>
        </w:tabs>
        <w:jc w:val="both"/>
        <w:rPr>
          <w:rFonts w:ascii="Arial" w:hAnsi="Arial" w:cs="Arial"/>
          <w:sz w:val="8"/>
          <w:szCs w:val="8"/>
        </w:rPr>
      </w:pPr>
    </w:p>
    <w:p w14:paraId="17E3DC82" w14:textId="77777777" w:rsidR="00EC5792" w:rsidRDefault="00EC5792" w:rsidP="00E07324">
      <w:pPr>
        <w:tabs>
          <w:tab w:val="left" w:pos="2250"/>
        </w:tabs>
        <w:jc w:val="both"/>
        <w:rPr>
          <w:rFonts w:ascii="Arial" w:hAnsi="Arial" w:cs="Arial"/>
          <w:sz w:val="22"/>
          <w:szCs w:val="22"/>
        </w:rPr>
      </w:pPr>
      <w:r>
        <w:rPr>
          <w:rFonts w:ascii="Arial" w:hAnsi="Arial" w:cs="Arial"/>
          <w:sz w:val="22"/>
          <w:szCs w:val="22"/>
        </w:rPr>
        <w:t xml:space="preserve">The undersigned declares and certifies that the responses to this Informal Bidding Qualification Application are complete and accurate; there are no omissions of material fact or information that render any response to be false or misleading and there are no misstatement of fact in any of the responses.  The above-identified Contractor acknowledge and agree that if the City determines that any response herein is false or misleading or contains misstatements of fact, the Contractor will not be deemed qualified to participate in the City’s Informal Bidding Procedures.  </w:t>
      </w:r>
    </w:p>
    <w:p w14:paraId="1B8F323B" w14:textId="77777777" w:rsidR="00EC5792" w:rsidRPr="00CD6942" w:rsidRDefault="00EC5792" w:rsidP="00E07324">
      <w:pPr>
        <w:tabs>
          <w:tab w:val="left" w:pos="2250"/>
        </w:tabs>
        <w:jc w:val="both"/>
        <w:rPr>
          <w:rFonts w:ascii="Arial" w:hAnsi="Arial" w:cs="Arial"/>
          <w:sz w:val="8"/>
          <w:szCs w:val="8"/>
        </w:rPr>
      </w:pPr>
    </w:p>
    <w:p w14:paraId="5F86D474" w14:textId="4CBFA1A0" w:rsidR="00EC5792" w:rsidRDefault="00EC5792" w:rsidP="00E07324">
      <w:pPr>
        <w:tabs>
          <w:tab w:val="left" w:pos="2250"/>
        </w:tabs>
        <w:jc w:val="both"/>
        <w:rPr>
          <w:rFonts w:ascii="Arial" w:hAnsi="Arial" w:cs="Arial"/>
          <w:sz w:val="22"/>
          <w:szCs w:val="22"/>
        </w:rPr>
      </w:pPr>
      <w:r>
        <w:rPr>
          <w:rFonts w:ascii="Arial" w:hAnsi="Arial" w:cs="Arial"/>
          <w:sz w:val="22"/>
          <w:szCs w:val="22"/>
        </w:rPr>
        <w:t>Executed this ____day of______________20____at_____________________________</w:t>
      </w:r>
      <w:r w:rsidR="00CD6942">
        <w:rPr>
          <w:rFonts w:ascii="Arial" w:hAnsi="Arial" w:cs="Arial"/>
          <w:sz w:val="22"/>
          <w:szCs w:val="22"/>
        </w:rPr>
        <w:t>____</w:t>
      </w:r>
      <w:r>
        <w:rPr>
          <w:rFonts w:ascii="Arial" w:hAnsi="Arial" w:cs="Arial"/>
          <w:sz w:val="22"/>
          <w:szCs w:val="22"/>
        </w:rPr>
        <w:t>__</w:t>
      </w:r>
    </w:p>
    <w:p w14:paraId="529149DF" w14:textId="77777777" w:rsidR="00EC5792" w:rsidRDefault="00EC5792" w:rsidP="00E07324">
      <w:pPr>
        <w:tabs>
          <w:tab w:val="left" w:pos="2250"/>
        </w:tabs>
        <w:jc w:val="both"/>
        <w:rPr>
          <w:rFonts w:ascii="Arial" w:hAnsi="Arial" w:cs="Arial"/>
          <w:sz w:val="18"/>
          <w:szCs w:val="18"/>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C5792">
        <w:rPr>
          <w:rFonts w:ascii="Arial" w:hAnsi="Arial" w:cs="Arial"/>
          <w:sz w:val="18"/>
          <w:szCs w:val="18"/>
        </w:rPr>
        <w:t xml:space="preserve">    (City and State)</w:t>
      </w:r>
    </w:p>
    <w:p w14:paraId="2ACBC0C9" w14:textId="77777777" w:rsidR="00EC5792" w:rsidRPr="00CD6942" w:rsidRDefault="00EC5792" w:rsidP="00E07324">
      <w:pPr>
        <w:tabs>
          <w:tab w:val="left" w:pos="2250"/>
        </w:tabs>
        <w:jc w:val="both"/>
        <w:rPr>
          <w:rFonts w:ascii="Arial" w:hAnsi="Arial" w:cs="Arial"/>
          <w:sz w:val="8"/>
          <w:szCs w:val="8"/>
        </w:rPr>
      </w:pPr>
    </w:p>
    <w:p w14:paraId="65AFB183" w14:textId="77777777" w:rsidR="00EC5792" w:rsidRDefault="00EC5792" w:rsidP="00E07324">
      <w:pPr>
        <w:tabs>
          <w:tab w:val="left" w:pos="2250"/>
        </w:tabs>
        <w:jc w:val="both"/>
        <w:rPr>
          <w:rFonts w:ascii="Arial" w:hAnsi="Arial" w:cs="Arial"/>
          <w:sz w:val="22"/>
          <w:szCs w:val="22"/>
        </w:rPr>
      </w:pPr>
      <w:r>
        <w:rPr>
          <w:rFonts w:ascii="Arial" w:hAnsi="Arial" w:cs="Arial"/>
          <w:sz w:val="22"/>
          <w:szCs w:val="22"/>
        </w:rPr>
        <w:t xml:space="preserve">I declare under penalty of perjury under California law that the foregoing is true and correct. </w:t>
      </w:r>
    </w:p>
    <w:p w14:paraId="2039EE45" w14:textId="5614F3CB" w:rsidR="00EC5792" w:rsidRDefault="00EC5792" w:rsidP="00BE1E41">
      <w:pPr>
        <w:tabs>
          <w:tab w:val="left" w:pos="2250"/>
        </w:tabs>
        <w:rPr>
          <w:rFonts w:ascii="Arial" w:hAnsi="Arial" w:cs="Arial"/>
          <w:sz w:val="22"/>
          <w:szCs w:val="22"/>
        </w:rPr>
      </w:pPr>
    </w:p>
    <w:p w14:paraId="7CD98FF4" w14:textId="41748258" w:rsidR="00F50FD7" w:rsidRDefault="00F50FD7" w:rsidP="00BE1E41">
      <w:pPr>
        <w:tabs>
          <w:tab w:val="left" w:pos="2250"/>
        </w:tabs>
        <w:rPr>
          <w:rFonts w:ascii="Arial" w:hAnsi="Arial" w:cs="Arial"/>
          <w:sz w:val="22"/>
          <w:szCs w:val="22"/>
        </w:rPr>
      </w:pPr>
    </w:p>
    <w:p w14:paraId="2DB949CE" w14:textId="77777777" w:rsidR="00F50FD7" w:rsidRDefault="00F50FD7" w:rsidP="00BE1E41">
      <w:pPr>
        <w:tabs>
          <w:tab w:val="left" w:pos="2250"/>
        </w:tabs>
        <w:rPr>
          <w:rFonts w:ascii="Arial" w:hAnsi="Arial" w:cs="Arial"/>
          <w:sz w:val="22"/>
          <w:szCs w:val="22"/>
        </w:rPr>
      </w:pPr>
    </w:p>
    <w:p w14:paraId="69769452" w14:textId="77777777" w:rsidR="00EC5792" w:rsidRDefault="00E07324" w:rsidP="00EC5792">
      <w:pPr>
        <w:tabs>
          <w:tab w:val="left" w:pos="2250"/>
        </w:tabs>
        <w:jc w:val="right"/>
        <w:rPr>
          <w:rFonts w:ascii="Arial" w:hAnsi="Arial" w:cs="Arial"/>
          <w:sz w:val="22"/>
          <w:szCs w:val="22"/>
        </w:rPr>
      </w:pPr>
      <w:r>
        <w:rPr>
          <w:rFonts w:ascii="Arial" w:hAnsi="Arial" w:cs="Arial"/>
          <w:sz w:val="22"/>
          <w:szCs w:val="22"/>
        </w:rPr>
        <w:t>_________________________________</w:t>
      </w:r>
    </w:p>
    <w:p w14:paraId="05250408" w14:textId="77777777" w:rsidR="00E07324" w:rsidRDefault="00E07324" w:rsidP="00EC5792">
      <w:pPr>
        <w:tabs>
          <w:tab w:val="left" w:pos="2250"/>
        </w:tabs>
        <w:jc w:val="right"/>
        <w:rPr>
          <w:rFonts w:ascii="Arial" w:hAnsi="Arial" w:cs="Arial"/>
          <w:sz w:val="18"/>
          <w:szCs w:val="18"/>
        </w:rPr>
      </w:pPr>
      <w:r>
        <w:rPr>
          <w:rFonts w:ascii="Arial" w:hAnsi="Arial" w:cs="Arial"/>
          <w:sz w:val="18"/>
          <w:szCs w:val="18"/>
        </w:rPr>
        <w:t xml:space="preserve">(Signature)     </w:t>
      </w:r>
      <w:r>
        <w:rPr>
          <w:rFonts w:ascii="Arial" w:hAnsi="Arial" w:cs="Arial"/>
          <w:sz w:val="18"/>
          <w:szCs w:val="18"/>
        </w:rPr>
        <w:tab/>
      </w:r>
    </w:p>
    <w:p w14:paraId="78184C24" w14:textId="77777777" w:rsidR="00E07324" w:rsidRDefault="00E07324" w:rsidP="00EC5792">
      <w:pPr>
        <w:tabs>
          <w:tab w:val="left" w:pos="2250"/>
        </w:tabs>
        <w:jc w:val="right"/>
        <w:rPr>
          <w:rFonts w:ascii="Arial" w:hAnsi="Arial" w:cs="Arial"/>
          <w:sz w:val="22"/>
          <w:szCs w:val="22"/>
        </w:rPr>
      </w:pPr>
    </w:p>
    <w:p w14:paraId="572E0BD8" w14:textId="77777777" w:rsidR="00E07324" w:rsidRDefault="00E07324" w:rsidP="00EC5792">
      <w:pPr>
        <w:tabs>
          <w:tab w:val="left" w:pos="2250"/>
        </w:tabs>
        <w:jc w:val="right"/>
        <w:rPr>
          <w:rFonts w:ascii="Arial" w:hAnsi="Arial" w:cs="Arial"/>
          <w:sz w:val="22"/>
          <w:szCs w:val="22"/>
        </w:rPr>
      </w:pPr>
      <w:r>
        <w:rPr>
          <w:rFonts w:ascii="Arial" w:hAnsi="Arial" w:cs="Arial"/>
          <w:sz w:val="22"/>
          <w:szCs w:val="22"/>
        </w:rPr>
        <w:t>_________________________________</w:t>
      </w:r>
    </w:p>
    <w:p w14:paraId="1C894698" w14:textId="77777777" w:rsidR="00EC5792" w:rsidRPr="00E07324" w:rsidRDefault="00E07324" w:rsidP="00E07324">
      <w:pPr>
        <w:tabs>
          <w:tab w:val="left" w:pos="2250"/>
        </w:tabs>
        <w:jc w:val="right"/>
        <w:rPr>
          <w:rFonts w:ascii="Arial" w:hAnsi="Arial" w:cs="Arial"/>
          <w:sz w:val="18"/>
          <w:szCs w:val="18"/>
        </w:rPr>
      </w:pPr>
      <w:r>
        <w:rPr>
          <w:rFonts w:ascii="Arial" w:hAnsi="Arial" w:cs="Arial"/>
          <w:sz w:val="18"/>
          <w:szCs w:val="18"/>
        </w:rPr>
        <w:t xml:space="preserve">(Typed or printed name)  </w:t>
      </w:r>
      <w:r>
        <w:rPr>
          <w:rFonts w:ascii="Arial" w:hAnsi="Arial" w:cs="Arial"/>
          <w:sz w:val="18"/>
          <w:szCs w:val="18"/>
        </w:rPr>
        <w:tab/>
      </w:r>
      <w:r>
        <w:rPr>
          <w:rFonts w:ascii="Arial" w:hAnsi="Arial" w:cs="Arial"/>
          <w:sz w:val="18"/>
          <w:szCs w:val="18"/>
        </w:rPr>
        <w:tab/>
      </w:r>
    </w:p>
    <w:sectPr w:rsidR="00EC5792" w:rsidRPr="00E07324" w:rsidSect="00CD6942">
      <w:footerReference w:type="default" r:id="rId10"/>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3A2E4" w14:textId="77777777" w:rsidR="00E46046" w:rsidRDefault="00E46046" w:rsidP="00B73418">
      <w:r>
        <w:separator/>
      </w:r>
    </w:p>
  </w:endnote>
  <w:endnote w:type="continuationSeparator" w:id="0">
    <w:p w14:paraId="1D672E80" w14:textId="77777777" w:rsidR="00E46046" w:rsidRDefault="00E46046" w:rsidP="00B7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B4888" w14:textId="043C14C7" w:rsidR="00CD6942" w:rsidRPr="00B73418" w:rsidRDefault="00CD6942" w:rsidP="00CD6942">
    <w:pPr>
      <w:pStyle w:val="Footer"/>
      <w:rPr>
        <w:rFonts w:ascii="Arial" w:hAnsi="Arial" w:cs="Arial"/>
        <w:sz w:val="16"/>
        <w:szCs w:val="16"/>
      </w:rPr>
    </w:pPr>
  </w:p>
  <w:p w14:paraId="3968482F" w14:textId="6C1E7792" w:rsidR="00CD6942" w:rsidRDefault="00CD6942" w:rsidP="00CD6942">
    <w:pPr>
      <w:pStyle w:val="Footer"/>
      <w:jc w:val="right"/>
    </w:pPr>
    <w:r>
      <w:rPr>
        <w:rFonts w:ascii="Arial" w:hAnsi="Arial" w:cs="Arial"/>
        <w:sz w:val="16"/>
        <w:szCs w:val="16"/>
      </w:rPr>
      <w:t xml:space="preserve">City of Gardena - </w:t>
    </w:r>
    <w:r w:rsidRPr="00B73418">
      <w:rPr>
        <w:rFonts w:ascii="Arial" w:hAnsi="Arial" w:cs="Arial"/>
        <w:sz w:val="16"/>
        <w:szCs w:val="16"/>
      </w:rPr>
      <w:t>Contractor</w:t>
    </w:r>
    <w:r w:rsidR="003B5A7F">
      <w:rPr>
        <w:rFonts w:ascii="Arial" w:hAnsi="Arial" w:cs="Arial"/>
        <w:sz w:val="16"/>
        <w:szCs w:val="16"/>
      </w:rPr>
      <w:t>’s Pre-Qualification Application</w:t>
    </w:r>
    <w:r w:rsidRPr="00B73418">
      <w:rPr>
        <w:rFonts w:ascii="Arial" w:hAnsi="Arial" w:cs="Arial"/>
        <w:sz w:val="16"/>
        <w:szCs w:val="16"/>
      </w:rPr>
      <w:ptab w:relativeTo="margin" w:alignment="center" w:leader="none"/>
    </w:r>
    <w:r w:rsidRPr="00B73418">
      <w:rPr>
        <w:rFonts w:ascii="Arial" w:hAnsi="Arial" w:cs="Arial"/>
        <w:sz w:val="16"/>
        <w:szCs w:val="16"/>
      </w:rPr>
      <w:ptab w:relativeTo="margin" w:alignment="right" w:leader="none"/>
    </w:r>
    <w:r w:rsidRPr="00B73418">
      <w:rPr>
        <w:rFonts w:ascii="Arial" w:hAnsi="Arial" w:cs="Arial"/>
        <w:sz w:val="16"/>
        <w:szCs w:val="16"/>
      </w:rPr>
      <w:t xml:space="preserve">Page </w:t>
    </w:r>
    <w:sdt>
      <w:sdtPr>
        <w:id w:val="-1625067753"/>
        <w:docPartObj>
          <w:docPartGallery w:val="Page Numbers (Bottom of Page)"/>
          <w:docPartUnique/>
        </w:docPartObj>
      </w:sdtPr>
      <w:sdtEndPr>
        <w:rPr>
          <w:noProof/>
        </w:rPr>
      </w:sdtEndPr>
      <w:sdtContent>
        <w:r w:rsidRPr="00CD6942">
          <w:rPr>
            <w:rFonts w:ascii="Arial" w:hAnsi="Arial" w:cs="Arial"/>
            <w:sz w:val="16"/>
            <w:szCs w:val="16"/>
          </w:rPr>
          <w:fldChar w:fldCharType="begin"/>
        </w:r>
        <w:r w:rsidRPr="00CD6942">
          <w:rPr>
            <w:rFonts w:ascii="Arial" w:hAnsi="Arial" w:cs="Arial"/>
            <w:sz w:val="16"/>
            <w:szCs w:val="16"/>
          </w:rPr>
          <w:instrText xml:space="preserve"> PAGE   \* MERGEFORMAT </w:instrText>
        </w:r>
        <w:r w:rsidRPr="00CD6942">
          <w:rPr>
            <w:rFonts w:ascii="Arial" w:hAnsi="Arial" w:cs="Arial"/>
            <w:sz w:val="16"/>
            <w:szCs w:val="16"/>
          </w:rPr>
          <w:fldChar w:fldCharType="separate"/>
        </w:r>
        <w:r w:rsidRPr="00CD6942">
          <w:rPr>
            <w:rFonts w:ascii="Arial" w:hAnsi="Arial" w:cs="Arial"/>
            <w:noProof/>
            <w:sz w:val="16"/>
            <w:szCs w:val="16"/>
          </w:rPr>
          <w:t>2</w:t>
        </w:r>
        <w:r w:rsidRPr="00CD6942">
          <w:rPr>
            <w:rFonts w:ascii="Arial" w:hAnsi="Arial" w:cs="Arial"/>
            <w:noProof/>
            <w:sz w:val="16"/>
            <w:szCs w:val="16"/>
          </w:rPr>
          <w:fldChar w:fldCharType="end"/>
        </w:r>
        <w:r>
          <w:rPr>
            <w:rFonts w:ascii="Arial" w:hAnsi="Arial" w:cs="Arial"/>
            <w:noProof/>
            <w:sz w:val="16"/>
            <w:szCs w:val="16"/>
          </w:rPr>
          <w:t>/4</w:t>
        </w:r>
      </w:sdtContent>
    </w:sdt>
  </w:p>
  <w:p w14:paraId="50202AC6" w14:textId="1B3773F5" w:rsidR="00B73418" w:rsidRPr="00B73418" w:rsidRDefault="00B7341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B654B" w14:textId="77777777" w:rsidR="00E46046" w:rsidRDefault="00E46046" w:rsidP="00B73418">
      <w:r>
        <w:separator/>
      </w:r>
    </w:p>
  </w:footnote>
  <w:footnote w:type="continuationSeparator" w:id="0">
    <w:p w14:paraId="6C730F2D" w14:textId="77777777" w:rsidR="00E46046" w:rsidRDefault="00E46046" w:rsidP="00B73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41"/>
    <w:rsid w:val="00094182"/>
    <w:rsid w:val="00097D2B"/>
    <w:rsid w:val="0018226F"/>
    <w:rsid w:val="00321D6B"/>
    <w:rsid w:val="00336A15"/>
    <w:rsid w:val="003B1CD0"/>
    <w:rsid w:val="003B5A7F"/>
    <w:rsid w:val="00545D0F"/>
    <w:rsid w:val="005D5977"/>
    <w:rsid w:val="006148BF"/>
    <w:rsid w:val="00622682"/>
    <w:rsid w:val="00692E37"/>
    <w:rsid w:val="006F4030"/>
    <w:rsid w:val="007F315A"/>
    <w:rsid w:val="00893AF3"/>
    <w:rsid w:val="00920503"/>
    <w:rsid w:val="00953D41"/>
    <w:rsid w:val="00980770"/>
    <w:rsid w:val="009F46C8"/>
    <w:rsid w:val="009F50C4"/>
    <w:rsid w:val="00A2739A"/>
    <w:rsid w:val="00AB5666"/>
    <w:rsid w:val="00B73418"/>
    <w:rsid w:val="00BE1E41"/>
    <w:rsid w:val="00C01529"/>
    <w:rsid w:val="00CD6942"/>
    <w:rsid w:val="00E07324"/>
    <w:rsid w:val="00E46046"/>
    <w:rsid w:val="00EC5792"/>
    <w:rsid w:val="00F50F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10CA31"/>
  <w15:chartTrackingRefBased/>
  <w15:docId w15:val="{3148A17D-BCE1-41AD-B97C-0BF37D9A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4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1E41"/>
    <w:rPr>
      <w:color w:val="0000FF"/>
      <w:u w:val="single"/>
    </w:rPr>
  </w:style>
  <w:style w:type="character" w:styleId="UnresolvedMention">
    <w:name w:val="Unresolved Mention"/>
    <w:basedOn w:val="DefaultParagraphFont"/>
    <w:uiPriority w:val="99"/>
    <w:semiHidden/>
    <w:unhideWhenUsed/>
    <w:rsid w:val="00980770"/>
    <w:rPr>
      <w:color w:val="605E5C"/>
      <w:shd w:val="clear" w:color="auto" w:fill="E1DFDD"/>
    </w:rPr>
  </w:style>
  <w:style w:type="paragraph" w:styleId="Header">
    <w:name w:val="header"/>
    <w:basedOn w:val="Normal"/>
    <w:link w:val="HeaderChar"/>
    <w:uiPriority w:val="99"/>
    <w:unhideWhenUsed/>
    <w:rsid w:val="00B73418"/>
    <w:pPr>
      <w:tabs>
        <w:tab w:val="center" w:pos="4680"/>
        <w:tab w:val="right" w:pos="9360"/>
      </w:tabs>
    </w:pPr>
  </w:style>
  <w:style w:type="character" w:customStyle="1" w:styleId="HeaderChar">
    <w:name w:val="Header Char"/>
    <w:basedOn w:val="DefaultParagraphFont"/>
    <w:link w:val="Header"/>
    <w:uiPriority w:val="99"/>
    <w:rsid w:val="00B7341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73418"/>
    <w:pPr>
      <w:tabs>
        <w:tab w:val="center" w:pos="4680"/>
        <w:tab w:val="right" w:pos="9360"/>
      </w:tabs>
    </w:pPr>
  </w:style>
  <w:style w:type="character" w:customStyle="1" w:styleId="FooterChar">
    <w:name w:val="Footer Char"/>
    <w:basedOn w:val="DefaultParagraphFont"/>
    <w:link w:val="Footer"/>
    <w:uiPriority w:val="99"/>
    <w:rsid w:val="00B734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65116">
      <w:bodyDiv w:val="1"/>
      <w:marLeft w:val="0"/>
      <w:marRight w:val="0"/>
      <w:marTop w:val="0"/>
      <w:marBottom w:val="0"/>
      <w:divBdr>
        <w:top w:val="none" w:sz="0" w:space="0" w:color="auto"/>
        <w:left w:val="none" w:sz="0" w:space="0" w:color="auto"/>
        <w:bottom w:val="none" w:sz="0" w:space="0" w:color="auto"/>
        <w:right w:val="none" w:sz="0" w:space="0" w:color="auto"/>
      </w:divBdr>
    </w:div>
    <w:div w:id="334038497">
      <w:bodyDiv w:val="1"/>
      <w:marLeft w:val="0"/>
      <w:marRight w:val="0"/>
      <w:marTop w:val="0"/>
      <w:marBottom w:val="0"/>
      <w:divBdr>
        <w:top w:val="none" w:sz="0" w:space="0" w:color="auto"/>
        <w:left w:val="none" w:sz="0" w:space="0" w:color="auto"/>
        <w:bottom w:val="none" w:sz="0" w:space="0" w:color="auto"/>
        <w:right w:val="none" w:sz="0" w:space="0" w:color="auto"/>
      </w:divBdr>
    </w:div>
    <w:div w:id="510611164">
      <w:bodyDiv w:val="1"/>
      <w:marLeft w:val="0"/>
      <w:marRight w:val="0"/>
      <w:marTop w:val="0"/>
      <w:marBottom w:val="0"/>
      <w:divBdr>
        <w:top w:val="none" w:sz="0" w:space="0" w:color="auto"/>
        <w:left w:val="none" w:sz="0" w:space="0" w:color="auto"/>
        <w:bottom w:val="none" w:sz="0" w:space="0" w:color="auto"/>
        <w:right w:val="none" w:sz="0" w:space="0" w:color="auto"/>
      </w:divBdr>
    </w:div>
    <w:div w:id="538010896">
      <w:bodyDiv w:val="1"/>
      <w:marLeft w:val="0"/>
      <w:marRight w:val="0"/>
      <w:marTop w:val="0"/>
      <w:marBottom w:val="0"/>
      <w:divBdr>
        <w:top w:val="none" w:sz="0" w:space="0" w:color="auto"/>
        <w:left w:val="none" w:sz="0" w:space="0" w:color="auto"/>
        <w:bottom w:val="none" w:sz="0" w:space="0" w:color="auto"/>
        <w:right w:val="none" w:sz="0" w:space="0" w:color="auto"/>
      </w:divBdr>
    </w:div>
    <w:div w:id="1649476722">
      <w:bodyDiv w:val="1"/>
      <w:marLeft w:val="0"/>
      <w:marRight w:val="0"/>
      <w:marTop w:val="0"/>
      <w:marBottom w:val="0"/>
      <w:divBdr>
        <w:top w:val="none" w:sz="0" w:space="0" w:color="auto"/>
        <w:left w:val="none" w:sz="0" w:space="0" w:color="auto"/>
        <w:bottom w:val="none" w:sz="0" w:space="0" w:color="auto"/>
        <w:right w:val="none" w:sz="0" w:space="0" w:color="auto"/>
      </w:divBdr>
    </w:div>
    <w:div w:id="1886988261">
      <w:bodyDiv w:val="1"/>
      <w:marLeft w:val="0"/>
      <w:marRight w:val="0"/>
      <w:marTop w:val="0"/>
      <w:marBottom w:val="0"/>
      <w:divBdr>
        <w:top w:val="none" w:sz="0" w:space="0" w:color="auto"/>
        <w:left w:val="none" w:sz="0" w:space="0" w:color="auto"/>
        <w:bottom w:val="none" w:sz="0" w:space="0" w:color="auto"/>
        <w:right w:val="none" w:sz="0" w:space="0" w:color="auto"/>
      </w:divBdr>
    </w:div>
    <w:div w:id="2110544460">
      <w:bodyDiv w:val="1"/>
      <w:marLeft w:val="0"/>
      <w:marRight w:val="0"/>
      <w:marTop w:val="0"/>
      <w:marBottom w:val="0"/>
      <w:divBdr>
        <w:top w:val="none" w:sz="0" w:space="0" w:color="auto"/>
        <w:left w:val="none" w:sz="0" w:space="0" w:color="auto"/>
        <w:bottom w:val="none" w:sz="0" w:space="0" w:color="auto"/>
        <w:right w:val="none" w:sz="0" w:space="0" w:color="auto"/>
      </w:divBdr>
    </w:div>
    <w:div w:id="211085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lott@cityofgarde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7B9E7842FDA4DABBC25CBE9F77271" ma:contentTypeVersion="10" ma:contentTypeDescription="Create a new document." ma:contentTypeScope="" ma:versionID="8b1a4e70c1198b92398124cc44942d59">
  <xsd:schema xmlns:xsd="http://www.w3.org/2001/XMLSchema" xmlns:xs="http://www.w3.org/2001/XMLSchema" xmlns:p="http://schemas.microsoft.com/office/2006/metadata/properties" xmlns:ns2="d55bd006-ccf4-47ed-aef8-9f3a357d6a3f" xmlns:ns3="626c4a2a-afc6-4d24-a9fc-f8de2b56d80e" targetNamespace="http://schemas.microsoft.com/office/2006/metadata/properties" ma:root="true" ma:fieldsID="3ded518068a4ac9922c023db2042b506" ns2:_="" ns3:_="">
    <xsd:import namespace="d55bd006-ccf4-47ed-aef8-9f3a357d6a3f"/>
    <xsd:import namespace="626c4a2a-afc6-4d24-a9fc-f8de2b56d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bd006-ccf4-47ed-aef8-9f3a357d6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c4a2a-afc6-4d24-a9fc-f8de2b56d8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70834-2074-4858-9476-74A804424F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3D91A8-DAC3-46E5-AEF2-8567B2EC8188}">
  <ds:schemaRefs>
    <ds:schemaRef ds:uri="http://schemas.microsoft.com/sharepoint/v3/contenttype/forms"/>
  </ds:schemaRefs>
</ds:datastoreItem>
</file>

<file path=customXml/itemProps3.xml><?xml version="1.0" encoding="utf-8"?>
<ds:datastoreItem xmlns:ds="http://schemas.openxmlformats.org/officeDocument/2006/customXml" ds:itemID="{2C9E5213-C35D-4A78-9F2E-50C573AF9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bd006-ccf4-47ed-aef8-9f3a357d6a3f"/>
    <ds:schemaRef ds:uri="626c4a2a-afc6-4d24-a9fc-f8de2b56d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Kwak</dc:creator>
  <cp:keywords/>
  <dc:description/>
  <cp:lastModifiedBy>Turner Lott</cp:lastModifiedBy>
  <cp:revision>16</cp:revision>
  <dcterms:created xsi:type="dcterms:W3CDTF">2020-10-15T22:25:00Z</dcterms:created>
  <dcterms:modified xsi:type="dcterms:W3CDTF">2020-10-21T16:10:00Z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0x01010046D7B9E7842FDA4DABBC25CBE9F77271</vt:lpwstr>
  </property>
</Properties>
</file>